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2D2DB494"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w:t>
      </w:r>
      <w:r w:rsidR="008F513B">
        <w:rPr>
          <w:rFonts w:asciiTheme="majorHAnsi" w:eastAsia="Times New Roman" w:hAnsiTheme="majorHAnsi" w:cs="Arial"/>
          <w:b/>
          <w:bCs/>
          <w:sz w:val="28"/>
        </w:rPr>
        <w:t>B</w:t>
      </w:r>
      <w:r w:rsidR="007F4EBD">
        <w:rPr>
          <w:rFonts w:asciiTheme="majorHAnsi" w:eastAsia="Times New Roman" w:hAnsiTheme="majorHAnsi" w:cs="Arial"/>
          <w:b/>
          <w:bCs/>
          <w:sz w:val="28"/>
        </w:rPr>
        <w:t xml:space="preserve"> – </w:t>
      </w:r>
      <w:r w:rsidR="008F513B">
        <w:rPr>
          <w:rFonts w:asciiTheme="majorHAnsi" w:eastAsia="Times New Roman" w:hAnsiTheme="majorHAnsi" w:cs="Arial"/>
          <w:b/>
          <w:bCs/>
          <w:sz w:val="28"/>
        </w:rPr>
        <w:t>SAMOSTALNE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0BB05EF8"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0A758F">
        <w:rPr>
          <w:rFonts w:asciiTheme="majorHAnsi" w:hAnsiTheme="majorHAnsi" w:cstheme="majorHAnsi"/>
        </w:rPr>
        <w:t xml:space="preserve">na </w:t>
      </w:r>
      <w:r w:rsidR="0027016B" w:rsidRPr="00AE59FF">
        <w:rPr>
          <w:rFonts w:asciiTheme="majorHAnsi" w:hAnsiTheme="majorHAnsi" w:cstheme="majorHAnsi"/>
        </w:rPr>
        <w:t>FLAG natječaj za Mjeru 2.</w:t>
      </w:r>
      <w:r w:rsidR="005D16E3">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5D16E3" w:rsidRPr="005D16E3">
        <w:rPr>
          <w:rFonts w:asciiTheme="majorHAnsi" w:hAnsiTheme="majorHAnsi" w:cstheme="majorHAnsi"/>
        </w:rPr>
        <w:t>Potpora održivoj valorizaciji i unaprjeđenju stanja morskog i priobalnog okoliša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7E03D93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w:t>
      </w:r>
      <w:r>
        <w:rPr>
          <w:rFonts w:asciiTheme="majorHAnsi" w:hAnsiTheme="majorHAnsi" w:cstheme="majorHAnsi"/>
        </w:rPr>
        <w:t xml:space="preserve"> </w:t>
      </w:r>
      <w:r w:rsidRPr="00D11757">
        <w:rPr>
          <w:rFonts w:asciiTheme="majorHAnsi" w:hAnsiTheme="majorHAnsi" w:cstheme="majorHAnsi"/>
        </w:rPr>
        <w:t>u skladu s uvjetima iz članka 11. Uredbe (EU) 2021/1139 odnosno članka 8. Pravilnika o provedbi LRSR.</w:t>
      </w:r>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3DAB48AA"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2535" w14:textId="77777777" w:rsidR="005030B9" w:rsidRDefault="005030B9" w:rsidP="006773C9">
      <w:pPr>
        <w:spacing w:after="0" w:line="240" w:lineRule="auto"/>
      </w:pPr>
      <w:r>
        <w:separator/>
      </w:r>
    </w:p>
  </w:endnote>
  <w:endnote w:type="continuationSeparator" w:id="0">
    <w:p w14:paraId="4463E03C" w14:textId="77777777" w:rsidR="005030B9" w:rsidRDefault="005030B9"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77777777" w:rsidR="00916B4A" w:rsidRDefault="00F633D7">
    <w:pPr>
      <w:pStyle w:val="Podnoje"/>
    </w:pPr>
    <w:r w:rsidRPr="00383768">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BFBC" w14:textId="77777777" w:rsidR="005030B9" w:rsidRDefault="005030B9" w:rsidP="006773C9">
      <w:pPr>
        <w:spacing w:after="0" w:line="240" w:lineRule="auto"/>
      </w:pPr>
      <w:r>
        <w:separator/>
      </w:r>
    </w:p>
  </w:footnote>
  <w:footnote w:type="continuationSeparator" w:id="0">
    <w:p w14:paraId="42547C0B" w14:textId="77777777" w:rsidR="005030B9" w:rsidRDefault="005030B9" w:rsidP="006773C9">
      <w:pPr>
        <w:spacing w:after="0" w:line="240" w:lineRule="auto"/>
      </w:pPr>
      <w:r>
        <w:continuationSeparator/>
      </w:r>
    </w:p>
  </w:footnote>
  <w:footnote w:id="1">
    <w:p w14:paraId="2B1E7C26" w14:textId="292A3376" w:rsidR="00D11757" w:rsidRPr="007F4EBD" w:rsidRDefault="00D11757" w:rsidP="00D11757">
      <w:pPr>
        <w:pStyle w:val="Tekstfusnote"/>
        <w:rPr>
          <w:rFonts w:asciiTheme="majorHAnsi" w:hAnsiTheme="majorHAnsi" w:cstheme="majorHAnsi"/>
          <w:sz w:val="16"/>
          <w:szCs w:val="16"/>
        </w:rPr>
      </w:pPr>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w:t>
      </w:r>
    </w:p>
    <w:p w14:paraId="66F62741" w14:textId="4B8D97CB" w:rsidR="00D11757" w:rsidRPr="00D11757" w:rsidRDefault="00D11757">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686DBC93" w:rsidR="00916B4A" w:rsidRPr="0061467F" w:rsidRDefault="00853CBF" w:rsidP="00CD4614">
    <w:pPr>
      <w:pStyle w:val="Zaglavlje"/>
    </w:pPr>
    <w:r>
      <w:rPr>
        <w:noProof/>
      </w:rPr>
      <w:drawing>
        <wp:inline distT="0" distB="0" distL="0" distR="0" wp14:anchorId="54E83A94" wp14:editId="2FC79356">
          <wp:extent cx="6188710" cy="902335"/>
          <wp:effectExtent l="0" t="0" r="2540" b="0"/>
          <wp:docPr id="1625056846"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56846"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6230"/>
    <w:rsid w:val="000A758F"/>
    <w:rsid w:val="000F6BCE"/>
    <w:rsid w:val="002006C5"/>
    <w:rsid w:val="00214FE8"/>
    <w:rsid w:val="0027016B"/>
    <w:rsid w:val="002763E6"/>
    <w:rsid w:val="00395AF2"/>
    <w:rsid w:val="003C78DE"/>
    <w:rsid w:val="003E1A36"/>
    <w:rsid w:val="003E363D"/>
    <w:rsid w:val="005030B9"/>
    <w:rsid w:val="00567188"/>
    <w:rsid w:val="005D16E3"/>
    <w:rsid w:val="006773C9"/>
    <w:rsid w:val="007069B8"/>
    <w:rsid w:val="007D3326"/>
    <w:rsid w:val="007F4EBD"/>
    <w:rsid w:val="00801585"/>
    <w:rsid w:val="00853CBF"/>
    <w:rsid w:val="00874C24"/>
    <w:rsid w:val="008777DF"/>
    <w:rsid w:val="008A5889"/>
    <w:rsid w:val="008E38C1"/>
    <w:rsid w:val="008F513B"/>
    <w:rsid w:val="00916B4A"/>
    <w:rsid w:val="009C5499"/>
    <w:rsid w:val="009E0868"/>
    <w:rsid w:val="009E5542"/>
    <w:rsid w:val="00AB2A74"/>
    <w:rsid w:val="00AE59FF"/>
    <w:rsid w:val="00B626C2"/>
    <w:rsid w:val="00BB39CD"/>
    <w:rsid w:val="00CD07BA"/>
    <w:rsid w:val="00D06BED"/>
    <w:rsid w:val="00D11757"/>
    <w:rsid w:val="00E462B3"/>
    <w:rsid w:val="00EA6F05"/>
    <w:rsid w:val="00F6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584</Words>
  <Characters>3330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Josipa Rajević</cp:lastModifiedBy>
  <cp:revision>6</cp:revision>
  <dcterms:created xsi:type="dcterms:W3CDTF">2025-02-13T07:46:00Z</dcterms:created>
  <dcterms:modified xsi:type="dcterms:W3CDTF">2026-03-11T10:36:00Z</dcterms:modified>
</cp:coreProperties>
</file>