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5058" w14:textId="3D45CDBF" w:rsidR="00737B1E" w:rsidRDefault="00737B1E" w:rsidP="00143AE9">
      <w:pPr>
        <w:pStyle w:val="Odlomakpopisa"/>
        <w:spacing w:after="0"/>
        <w:jc w:val="center"/>
        <w:rPr>
          <w:rFonts w:ascii="Georgia" w:hAnsi="Georgia"/>
          <w:sz w:val="24"/>
          <w:szCs w:val="24"/>
        </w:rPr>
      </w:pPr>
    </w:p>
    <w:p w14:paraId="39F2E890" w14:textId="36D09D6D" w:rsidR="00143AE9" w:rsidRPr="005906BE" w:rsidRDefault="00143AE9" w:rsidP="005906BE">
      <w:pPr>
        <w:rPr>
          <w:rFonts w:ascii="Georgia" w:hAnsi="Georgia"/>
        </w:rPr>
      </w:pPr>
    </w:p>
    <w:p w14:paraId="7C343284" w14:textId="7982DC93" w:rsidR="00143AE9" w:rsidRPr="005906BE" w:rsidRDefault="00143AE9" w:rsidP="005906BE">
      <w:pPr>
        <w:rPr>
          <w:rFonts w:ascii="Georgia" w:hAnsi="Georgia"/>
        </w:rPr>
      </w:pPr>
    </w:p>
    <w:p w14:paraId="2C54DF87" w14:textId="4F0FF5B7" w:rsidR="00143AE9" w:rsidRPr="005906BE" w:rsidRDefault="00143AE9" w:rsidP="005906BE">
      <w:pPr>
        <w:rPr>
          <w:rFonts w:ascii="Georgia" w:hAnsi="Georgia"/>
        </w:rPr>
      </w:pPr>
    </w:p>
    <w:p w14:paraId="0B4C2B87" w14:textId="77777777" w:rsidR="00143AE9" w:rsidRPr="005906BE" w:rsidRDefault="00143AE9" w:rsidP="005906BE">
      <w:pPr>
        <w:rPr>
          <w:rFonts w:ascii="Georgia" w:hAnsi="Georgia"/>
          <w:b/>
          <w:bCs/>
        </w:rPr>
      </w:pPr>
    </w:p>
    <w:p w14:paraId="088DB4C5" w14:textId="77777777" w:rsidR="00143AE9" w:rsidRPr="005906BE" w:rsidRDefault="00143AE9" w:rsidP="005906BE">
      <w:pPr>
        <w:rPr>
          <w:rFonts w:ascii="Georgia" w:hAnsi="Georgia"/>
          <w:b/>
          <w:bCs/>
        </w:rPr>
      </w:pPr>
    </w:p>
    <w:p w14:paraId="60E57EE4" w14:textId="77777777" w:rsidR="00143AE9" w:rsidRPr="005906BE" w:rsidRDefault="00143AE9" w:rsidP="005906BE">
      <w:pPr>
        <w:rPr>
          <w:rFonts w:ascii="Georgia" w:hAnsi="Georgia"/>
          <w:b/>
          <w:bCs/>
        </w:rPr>
      </w:pPr>
    </w:p>
    <w:p w14:paraId="7D0E1100" w14:textId="77777777" w:rsidR="00143AE9" w:rsidRPr="005906BE" w:rsidRDefault="00143AE9" w:rsidP="005906BE">
      <w:pPr>
        <w:rPr>
          <w:rFonts w:ascii="Georgia" w:hAnsi="Georgia"/>
          <w:b/>
          <w:bCs/>
        </w:rPr>
      </w:pPr>
    </w:p>
    <w:p w14:paraId="0C4220A3" w14:textId="77777777" w:rsidR="00143AE9" w:rsidRPr="005906BE" w:rsidRDefault="00143AE9" w:rsidP="005906BE">
      <w:pPr>
        <w:rPr>
          <w:rFonts w:ascii="Georgia" w:hAnsi="Georgia"/>
          <w:b/>
          <w:bCs/>
        </w:rPr>
      </w:pPr>
    </w:p>
    <w:p w14:paraId="2B52325E" w14:textId="77777777" w:rsidR="00E05B26" w:rsidRPr="005906BE" w:rsidRDefault="00E05B26" w:rsidP="005906BE">
      <w:pPr>
        <w:rPr>
          <w:rFonts w:ascii="Georgia" w:hAnsi="Georgia"/>
          <w:b/>
          <w:bCs/>
        </w:rPr>
      </w:pPr>
    </w:p>
    <w:p w14:paraId="076CA942" w14:textId="77777777" w:rsidR="00405924" w:rsidRDefault="00405924" w:rsidP="00405924">
      <w:pPr>
        <w:jc w:val="center"/>
        <w:rPr>
          <w:rFonts w:ascii="Georgia" w:hAnsi="Georgia"/>
          <w:b/>
          <w:bCs/>
          <w:sz w:val="40"/>
          <w:szCs w:val="40"/>
        </w:rPr>
      </w:pPr>
    </w:p>
    <w:p w14:paraId="325245BF" w14:textId="7E8EDD2D" w:rsidR="00143AE9" w:rsidRPr="00405924" w:rsidRDefault="00143AE9" w:rsidP="00405924">
      <w:pPr>
        <w:jc w:val="center"/>
        <w:rPr>
          <w:rFonts w:ascii="Georgia" w:hAnsi="Georgia"/>
          <w:b/>
          <w:bCs/>
          <w:sz w:val="40"/>
          <w:szCs w:val="40"/>
        </w:rPr>
      </w:pPr>
      <w:r w:rsidRPr="00405924">
        <w:rPr>
          <w:rFonts w:ascii="Georgia" w:hAnsi="Georgia"/>
          <w:b/>
          <w:bCs/>
          <w:sz w:val="40"/>
          <w:szCs w:val="40"/>
        </w:rPr>
        <w:t>PRAVILNIK O PROVEDBI POSTUPKA JEDNOSTAVNE NABAVE LOKALNE AKCIJSKE GRUPE</w:t>
      </w:r>
      <w:r w:rsidR="007D08BA">
        <w:rPr>
          <w:rFonts w:ascii="Georgia" w:hAnsi="Georgia"/>
          <w:b/>
          <w:bCs/>
          <w:sz w:val="40"/>
          <w:szCs w:val="40"/>
        </w:rPr>
        <w:t xml:space="preserve"> U RIBARSTVU</w:t>
      </w:r>
      <w:r w:rsidRPr="00405924">
        <w:rPr>
          <w:rFonts w:ascii="Georgia" w:hAnsi="Georgia"/>
          <w:b/>
          <w:bCs/>
          <w:sz w:val="40"/>
          <w:szCs w:val="40"/>
        </w:rPr>
        <w:t xml:space="preserve"> „BRAČ“</w:t>
      </w:r>
    </w:p>
    <w:p w14:paraId="5BCE9D01" w14:textId="206A2168" w:rsidR="00143AE9" w:rsidRPr="005906BE" w:rsidRDefault="00143AE9" w:rsidP="005906BE">
      <w:pPr>
        <w:rPr>
          <w:rFonts w:ascii="Georgia" w:hAnsi="Georgia"/>
          <w:b/>
          <w:bCs/>
        </w:rPr>
      </w:pPr>
    </w:p>
    <w:p w14:paraId="229057CB" w14:textId="1684C564" w:rsidR="00143AE9" w:rsidRPr="005906BE" w:rsidRDefault="00143AE9" w:rsidP="005906BE">
      <w:pPr>
        <w:rPr>
          <w:rFonts w:ascii="Georgia" w:hAnsi="Georgia"/>
          <w:b/>
          <w:bCs/>
        </w:rPr>
      </w:pPr>
    </w:p>
    <w:p w14:paraId="7E953B1B" w14:textId="3E097A56" w:rsidR="00143AE9" w:rsidRPr="005906BE" w:rsidRDefault="00143AE9" w:rsidP="005906BE">
      <w:pPr>
        <w:rPr>
          <w:rFonts w:ascii="Georgia" w:hAnsi="Georgia"/>
          <w:b/>
          <w:bCs/>
        </w:rPr>
      </w:pPr>
    </w:p>
    <w:p w14:paraId="0CA71514" w14:textId="00E05FF5" w:rsidR="00143AE9" w:rsidRPr="005906BE" w:rsidRDefault="00143AE9" w:rsidP="005906BE">
      <w:pPr>
        <w:rPr>
          <w:rFonts w:ascii="Georgia" w:hAnsi="Georgia"/>
          <w:b/>
          <w:bCs/>
        </w:rPr>
      </w:pPr>
    </w:p>
    <w:p w14:paraId="3ACDFC9E" w14:textId="0B60FF3C" w:rsidR="00143AE9" w:rsidRPr="005906BE" w:rsidRDefault="00143AE9" w:rsidP="005906BE">
      <w:pPr>
        <w:rPr>
          <w:rFonts w:ascii="Georgia" w:hAnsi="Georgia"/>
          <w:b/>
          <w:bCs/>
        </w:rPr>
      </w:pPr>
    </w:p>
    <w:p w14:paraId="6F17A80F" w14:textId="77777777" w:rsidR="00E05B26" w:rsidRPr="005906BE" w:rsidRDefault="00E05B26" w:rsidP="005906BE">
      <w:pPr>
        <w:rPr>
          <w:rFonts w:ascii="Georgia" w:hAnsi="Georgia"/>
          <w:b/>
          <w:bCs/>
        </w:rPr>
      </w:pPr>
    </w:p>
    <w:p w14:paraId="638E1181" w14:textId="77777777" w:rsidR="00405924" w:rsidRDefault="00405924" w:rsidP="005906BE">
      <w:pPr>
        <w:rPr>
          <w:rFonts w:ascii="Georgia" w:hAnsi="Georgia"/>
        </w:rPr>
      </w:pPr>
    </w:p>
    <w:p w14:paraId="798E1102" w14:textId="77777777" w:rsidR="00405924" w:rsidRDefault="00405924" w:rsidP="005906BE">
      <w:pPr>
        <w:rPr>
          <w:rFonts w:ascii="Georgia" w:hAnsi="Georgia"/>
        </w:rPr>
      </w:pPr>
    </w:p>
    <w:p w14:paraId="67579462" w14:textId="77777777" w:rsidR="00405924" w:rsidRDefault="00405924" w:rsidP="005906BE">
      <w:pPr>
        <w:rPr>
          <w:rFonts w:ascii="Georgia" w:hAnsi="Georgia"/>
        </w:rPr>
      </w:pPr>
    </w:p>
    <w:p w14:paraId="44B7BFFD" w14:textId="77777777" w:rsidR="00405924" w:rsidRDefault="00405924" w:rsidP="005906BE">
      <w:pPr>
        <w:rPr>
          <w:rFonts w:ascii="Georgia" w:hAnsi="Georgia"/>
        </w:rPr>
      </w:pPr>
    </w:p>
    <w:p w14:paraId="20985F29" w14:textId="77777777" w:rsidR="00405924" w:rsidRDefault="00405924" w:rsidP="005906BE">
      <w:pPr>
        <w:rPr>
          <w:rFonts w:ascii="Georgia" w:hAnsi="Georgia"/>
        </w:rPr>
      </w:pPr>
    </w:p>
    <w:p w14:paraId="726DCD51" w14:textId="77777777" w:rsidR="00405924" w:rsidRDefault="00405924" w:rsidP="00405924">
      <w:pPr>
        <w:jc w:val="center"/>
        <w:rPr>
          <w:rFonts w:ascii="Georgia" w:hAnsi="Georgia"/>
        </w:rPr>
      </w:pPr>
    </w:p>
    <w:p w14:paraId="08F41246" w14:textId="77777777" w:rsidR="007D08BA" w:rsidRDefault="007D08BA" w:rsidP="00405924">
      <w:pPr>
        <w:jc w:val="center"/>
        <w:rPr>
          <w:rFonts w:ascii="Georgia" w:hAnsi="Georgia"/>
        </w:rPr>
      </w:pPr>
    </w:p>
    <w:p w14:paraId="084103A2" w14:textId="77777777" w:rsidR="007D08BA" w:rsidRDefault="007D08BA" w:rsidP="00405924">
      <w:pPr>
        <w:jc w:val="center"/>
        <w:rPr>
          <w:rFonts w:ascii="Georgia" w:hAnsi="Georgia"/>
        </w:rPr>
      </w:pPr>
    </w:p>
    <w:p w14:paraId="2BC416BE" w14:textId="77777777" w:rsidR="007D08BA" w:rsidRDefault="007D08BA" w:rsidP="00405924">
      <w:pPr>
        <w:jc w:val="center"/>
        <w:rPr>
          <w:rFonts w:ascii="Georgia" w:hAnsi="Georgia"/>
        </w:rPr>
      </w:pPr>
    </w:p>
    <w:p w14:paraId="0D25B849" w14:textId="1CA93524" w:rsidR="00143AE9" w:rsidRPr="005906BE" w:rsidRDefault="00143AE9" w:rsidP="00405924">
      <w:pPr>
        <w:jc w:val="center"/>
        <w:rPr>
          <w:rFonts w:ascii="Georgia" w:hAnsi="Georgia"/>
        </w:rPr>
      </w:pPr>
      <w:r w:rsidRPr="005906BE">
        <w:rPr>
          <w:rFonts w:ascii="Georgia" w:hAnsi="Georgia"/>
        </w:rPr>
        <w:t>Supetar, lipanj 20</w:t>
      </w:r>
      <w:r w:rsidR="007D08BA">
        <w:rPr>
          <w:rFonts w:ascii="Georgia" w:hAnsi="Georgia"/>
        </w:rPr>
        <w:t>21</w:t>
      </w:r>
      <w:r w:rsidRPr="005906BE">
        <w:rPr>
          <w:rFonts w:ascii="Georgia" w:hAnsi="Georgia"/>
        </w:rPr>
        <w:t>. godine</w:t>
      </w:r>
    </w:p>
    <w:p w14:paraId="70499657" w14:textId="52197141" w:rsidR="00143AE9" w:rsidRPr="005906BE" w:rsidRDefault="00143AE9" w:rsidP="005906BE">
      <w:pPr>
        <w:rPr>
          <w:rFonts w:ascii="Georgia" w:hAnsi="Georgia"/>
        </w:rPr>
      </w:pPr>
    </w:p>
    <w:p w14:paraId="30C62DCB" w14:textId="57CB817B" w:rsidR="005906BE" w:rsidRDefault="00143AE9" w:rsidP="005906BE">
      <w:pPr>
        <w:rPr>
          <w:rFonts w:ascii="Georgia" w:hAnsi="Georgia"/>
        </w:rPr>
      </w:pPr>
      <w:r w:rsidRPr="005906BE">
        <w:rPr>
          <w:rFonts w:ascii="Georgia" w:hAnsi="Georgia"/>
        </w:rPr>
        <w:lastRenderedPageBreak/>
        <w:t xml:space="preserve">          </w:t>
      </w:r>
    </w:p>
    <w:p w14:paraId="351AA8F3" w14:textId="74AA652B" w:rsidR="00143AE9" w:rsidRPr="005906BE" w:rsidRDefault="005906BE" w:rsidP="005906B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        </w:t>
      </w:r>
      <w:r w:rsidR="00143AE9" w:rsidRPr="005906BE">
        <w:rPr>
          <w:rFonts w:ascii="Georgia" w:hAnsi="Georgia"/>
        </w:rPr>
        <w:t>Na temelju odredbi članka 15. stavka 2. Zakona o javnoj nabavi (NN 120/16) te članka 2</w:t>
      </w:r>
      <w:r w:rsidR="007D08BA">
        <w:rPr>
          <w:rFonts w:ascii="Georgia" w:hAnsi="Georgia"/>
        </w:rPr>
        <w:t>4</w:t>
      </w:r>
      <w:r w:rsidR="00143AE9" w:rsidRPr="005906BE">
        <w:rPr>
          <w:rFonts w:ascii="Georgia" w:hAnsi="Georgia"/>
        </w:rPr>
        <w:t>. Statuta Lokalne akcijske grupe</w:t>
      </w:r>
      <w:r w:rsidR="007D08BA">
        <w:rPr>
          <w:rFonts w:ascii="Georgia" w:hAnsi="Georgia"/>
        </w:rPr>
        <w:t xml:space="preserve"> u ribarstvu</w:t>
      </w:r>
      <w:r w:rsidR="00143AE9" w:rsidRPr="005906BE">
        <w:rPr>
          <w:rFonts w:ascii="Georgia" w:hAnsi="Georgia"/>
        </w:rPr>
        <w:t xml:space="preserve"> „Brač“, </w:t>
      </w:r>
      <w:r w:rsidR="007D08BA">
        <w:rPr>
          <w:rFonts w:ascii="Georgia" w:hAnsi="Georgia"/>
        </w:rPr>
        <w:t>Skupština</w:t>
      </w:r>
      <w:r w:rsidR="00143AE9" w:rsidRPr="005906BE">
        <w:rPr>
          <w:rFonts w:ascii="Georgia" w:hAnsi="Georgia"/>
        </w:rPr>
        <w:t xml:space="preserve"> Lokalne akcijske grupe </w:t>
      </w:r>
      <w:r w:rsidR="007D08BA">
        <w:rPr>
          <w:rFonts w:ascii="Georgia" w:hAnsi="Georgia"/>
        </w:rPr>
        <w:t xml:space="preserve">u ribarstvu </w:t>
      </w:r>
      <w:r w:rsidR="00143AE9" w:rsidRPr="005906BE">
        <w:rPr>
          <w:rFonts w:ascii="Georgia" w:hAnsi="Georgia"/>
        </w:rPr>
        <w:t xml:space="preserve">„Brač“ dana </w:t>
      </w:r>
      <w:r w:rsidR="007D08BA">
        <w:rPr>
          <w:rFonts w:ascii="Georgia" w:hAnsi="Georgia"/>
        </w:rPr>
        <w:t>9</w:t>
      </w:r>
      <w:r w:rsidR="00143AE9" w:rsidRPr="005906BE">
        <w:rPr>
          <w:rFonts w:ascii="Georgia" w:hAnsi="Georgia"/>
        </w:rPr>
        <w:t>. lipnja 20</w:t>
      </w:r>
      <w:r w:rsidR="007D08BA">
        <w:rPr>
          <w:rFonts w:ascii="Georgia" w:hAnsi="Georgia"/>
        </w:rPr>
        <w:t>21</w:t>
      </w:r>
      <w:r w:rsidR="00143AE9" w:rsidRPr="005906BE">
        <w:rPr>
          <w:rFonts w:ascii="Georgia" w:hAnsi="Georgia"/>
        </w:rPr>
        <w:t>. godine donosi</w:t>
      </w:r>
    </w:p>
    <w:p w14:paraId="6E661F1D" w14:textId="77777777" w:rsidR="005906BE" w:rsidRDefault="005906BE" w:rsidP="005906BE">
      <w:pPr>
        <w:spacing w:line="360" w:lineRule="auto"/>
        <w:rPr>
          <w:rFonts w:ascii="Georgia" w:hAnsi="Georgia"/>
        </w:rPr>
      </w:pPr>
    </w:p>
    <w:p w14:paraId="77B06779" w14:textId="7C1EE1C8" w:rsidR="00143AE9" w:rsidRPr="005906BE" w:rsidRDefault="00143AE9" w:rsidP="005906BE">
      <w:pPr>
        <w:spacing w:line="36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5906BE">
        <w:rPr>
          <w:rFonts w:ascii="Georgia" w:hAnsi="Georgia"/>
          <w:b/>
          <w:bCs/>
          <w:sz w:val="24"/>
          <w:szCs w:val="24"/>
        </w:rPr>
        <w:t xml:space="preserve">PRAVILNIK O PROVEDBI POSTUPKA JEDNOSTAVNE NABAVE LOKALNE AKCIJSKE GRUPE </w:t>
      </w:r>
      <w:r w:rsidR="007D08BA">
        <w:rPr>
          <w:rFonts w:ascii="Georgia" w:hAnsi="Georgia"/>
          <w:b/>
          <w:bCs/>
          <w:sz w:val="24"/>
          <w:szCs w:val="24"/>
        </w:rPr>
        <w:t xml:space="preserve">U RIBARSTVU </w:t>
      </w:r>
      <w:r w:rsidRPr="005906BE">
        <w:rPr>
          <w:rFonts w:ascii="Georgia" w:hAnsi="Georgia"/>
          <w:b/>
          <w:bCs/>
          <w:sz w:val="24"/>
          <w:szCs w:val="24"/>
        </w:rPr>
        <w:t>„BRAČ“</w:t>
      </w:r>
    </w:p>
    <w:p w14:paraId="42BC2E02" w14:textId="77777777" w:rsidR="005906BE" w:rsidRDefault="005906BE" w:rsidP="005906BE">
      <w:pPr>
        <w:spacing w:line="360" w:lineRule="auto"/>
        <w:rPr>
          <w:rFonts w:ascii="Georgia" w:hAnsi="Georgia"/>
          <w:b/>
          <w:bCs/>
        </w:rPr>
      </w:pPr>
    </w:p>
    <w:p w14:paraId="304518AC" w14:textId="2EFD33E2" w:rsidR="00143AE9" w:rsidRPr="005906BE" w:rsidRDefault="00143AE9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I. OPĆE ODREDBE</w:t>
      </w:r>
    </w:p>
    <w:p w14:paraId="757A1373" w14:textId="483DD273" w:rsidR="00143AE9" w:rsidRPr="005906BE" w:rsidRDefault="00143AE9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1.</w:t>
      </w:r>
    </w:p>
    <w:p w14:paraId="36C94B7D" w14:textId="132075C0" w:rsidR="00143AE9" w:rsidRPr="005906BE" w:rsidRDefault="00033AAB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Lokalna akcijska grupa</w:t>
      </w:r>
      <w:r w:rsidR="007D08BA">
        <w:rPr>
          <w:rFonts w:ascii="Georgia" w:hAnsi="Georgia"/>
        </w:rPr>
        <w:t xml:space="preserve"> u ribarstvu</w:t>
      </w:r>
      <w:r w:rsidRPr="005906BE">
        <w:rPr>
          <w:rFonts w:ascii="Georgia" w:hAnsi="Georgia"/>
        </w:rPr>
        <w:t xml:space="preserve"> „Brač“ (u daljnjem tekstu: </w:t>
      </w:r>
      <w:r w:rsidR="00B20AAA" w:rsidRPr="005906BE">
        <w:rPr>
          <w:rFonts w:ascii="Georgia" w:hAnsi="Georgia"/>
        </w:rPr>
        <w:t>Naručitelj</w:t>
      </w:r>
      <w:r w:rsidRPr="005906BE">
        <w:rPr>
          <w:rFonts w:ascii="Georgia" w:hAnsi="Georgia"/>
        </w:rPr>
        <w:t>) obveznik je primjene Zakona o javnoj nabavi (</w:t>
      </w:r>
      <w:r w:rsidR="00DC58B4" w:rsidRPr="005906BE">
        <w:rPr>
          <w:rFonts w:ascii="Georgia" w:hAnsi="Georgia"/>
        </w:rPr>
        <w:t>NN 120/16) (u daljnjem tekstu: ZJN 2016.) sukladno članku 6. istog.</w:t>
      </w:r>
    </w:p>
    <w:p w14:paraId="7C2EC02D" w14:textId="78EB6AF5" w:rsidR="00DC58B4" w:rsidRPr="005906BE" w:rsidRDefault="00DC58B4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2.</w:t>
      </w:r>
    </w:p>
    <w:p w14:paraId="7A7336BC" w14:textId="1FD00B95" w:rsidR="00DC58B4" w:rsidRPr="005906BE" w:rsidRDefault="00DC58B4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U svrhu zakonitog, namjenskog i svrhovitog korištenja sredstava namijenjenih za nabavu </w:t>
      </w:r>
      <w:r w:rsidR="00B20AAA" w:rsidRPr="005906BE">
        <w:rPr>
          <w:rFonts w:ascii="Georgia" w:hAnsi="Georgia"/>
        </w:rPr>
        <w:t xml:space="preserve">Lokalne akcijske grupe </w:t>
      </w:r>
      <w:r w:rsidR="007D08BA">
        <w:rPr>
          <w:rFonts w:ascii="Georgia" w:hAnsi="Georgia"/>
        </w:rPr>
        <w:t xml:space="preserve">u ribarstvu </w:t>
      </w:r>
      <w:r w:rsidR="00B20AAA" w:rsidRPr="005906BE">
        <w:rPr>
          <w:rFonts w:ascii="Georgia" w:hAnsi="Georgia"/>
        </w:rPr>
        <w:t>„Brač“</w:t>
      </w:r>
      <w:r w:rsidR="006D0C71" w:rsidRPr="005906BE">
        <w:rPr>
          <w:rFonts w:ascii="Georgia" w:hAnsi="Georgia"/>
        </w:rPr>
        <w:t xml:space="preserve"> </w:t>
      </w:r>
      <w:r w:rsidR="00B20AAA" w:rsidRPr="005906BE">
        <w:rPr>
          <w:rFonts w:ascii="Georgia" w:hAnsi="Georgia"/>
        </w:rPr>
        <w:t xml:space="preserve">ovim Pravilnikom o provedbi postupka jednostavne nabave (u daljnjem tekstu: Pravilnik) uređuje se postupak nabave roba i usluga procijenjene vrijednosti </w:t>
      </w:r>
      <w:r w:rsidR="00C1050A">
        <w:rPr>
          <w:rFonts w:ascii="Georgia" w:hAnsi="Georgia"/>
        </w:rPr>
        <w:t>do</w:t>
      </w:r>
      <w:r w:rsidR="00B20AAA" w:rsidRPr="005906BE">
        <w:rPr>
          <w:rFonts w:ascii="Georgia" w:hAnsi="Georgia"/>
        </w:rPr>
        <w:t xml:space="preserve"> 200.000,00 kn bez PDV-a </w:t>
      </w:r>
      <w:r w:rsidR="006D0C71" w:rsidRPr="005906BE">
        <w:rPr>
          <w:rFonts w:ascii="Georgia" w:hAnsi="Georgia"/>
        </w:rPr>
        <w:t xml:space="preserve">i nabave radova </w:t>
      </w:r>
      <w:r w:rsidR="00C1050A">
        <w:rPr>
          <w:rFonts w:ascii="Georgia" w:hAnsi="Georgia"/>
        </w:rPr>
        <w:t>do</w:t>
      </w:r>
      <w:r w:rsidR="006D0C71" w:rsidRPr="005906BE">
        <w:rPr>
          <w:rFonts w:ascii="Georgia" w:hAnsi="Georgia"/>
        </w:rPr>
        <w:t xml:space="preserve"> 500.000,00 kn bez PDV-a (u daljnjem tekstu: jednostavna nabava) za koje sukladno odredbama ZJN 2016.  ne postoji obveza provedbe postupka javne nabave. </w:t>
      </w:r>
    </w:p>
    <w:p w14:paraId="4D0ADF5F" w14:textId="345DE2C0" w:rsidR="006D0C71" w:rsidRPr="005906BE" w:rsidRDefault="006D0C71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3.</w:t>
      </w:r>
    </w:p>
    <w:p w14:paraId="478514FD" w14:textId="7C8115E4" w:rsidR="00F676A3" w:rsidRPr="005906BE" w:rsidRDefault="00F676A3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U provedbi postupka nabave robe, usluga i izvođenja radova pored ovog Pravilnika obvezno je primjenjivati i druge važeće zakonske, podzakonske i interne akte, kao i upute, odluke i pravilnike koji se odnose na pojedini predmet nabave.</w:t>
      </w:r>
    </w:p>
    <w:p w14:paraId="7F31BD44" w14:textId="27F5C3F5" w:rsidR="00F676A3" w:rsidRPr="005906BE" w:rsidRDefault="00F676A3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4.</w:t>
      </w:r>
    </w:p>
    <w:p w14:paraId="207FF9B8" w14:textId="77777777" w:rsidR="005A7BB1" w:rsidRPr="005906BE" w:rsidRDefault="00F676A3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Pojmovi koji se koriste u ovom Pravilniku, a imaju rodno značenje koriste se neutralno i odnose se jednako na muški i ženski spol.</w:t>
      </w:r>
    </w:p>
    <w:p w14:paraId="784AF07B" w14:textId="77777777" w:rsidR="005906BE" w:rsidRDefault="005906BE" w:rsidP="005906BE">
      <w:pPr>
        <w:spacing w:line="360" w:lineRule="auto"/>
        <w:rPr>
          <w:rFonts w:ascii="Georgia" w:hAnsi="Georgia"/>
        </w:rPr>
      </w:pPr>
    </w:p>
    <w:p w14:paraId="72622556" w14:textId="77777777" w:rsidR="005906BE" w:rsidRDefault="005906BE" w:rsidP="005906BE">
      <w:pPr>
        <w:spacing w:line="360" w:lineRule="auto"/>
        <w:rPr>
          <w:rFonts w:ascii="Georgia" w:hAnsi="Georgia"/>
        </w:rPr>
      </w:pPr>
    </w:p>
    <w:p w14:paraId="26C05764" w14:textId="77777777" w:rsidR="005906BE" w:rsidRDefault="005906BE" w:rsidP="005906BE">
      <w:pPr>
        <w:spacing w:line="360" w:lineRule="auto"/>
        <w:rPr>
          <w:rFonts w:ascii="Georgia" w:hAnsi="Georgia"/>
        </w:rPr>
      </w:pPr>
    </w:p>
    <w:p w14:paraId="2B2C926E" w14:textId="3A3F3AD2" w:rsidR="00D618E5" w:rsidRPr="005906BE" w:rsidRDefault="00D618E5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  <w:b/>
          <w:bCs/>
        </w:rPr>
        <w:lastRenderedPageBreak/>
        <w:t>II. PREDMET POSTUPKA JEDNOSTAVNE NABAVE</w:t>
      </w:r>
    </w:p>
    <w:p w14:paraId="3E07646D" w14:textId="3BE56DA5" w:rsidR="00D618E5" w:rsidRPr="005906BE" w:rsidRDefault="00D618E5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5.</w:t>
      </w:r>
    </w:p>
    <w:p w14:paraId="02B1D081" w14:textId="77777777" w:rsidR="002D7720" w:rsidRPr="005906BE" w:rsidRDefault="005A7BB1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Predmet nabave mora se opisati na precizan, jasan, nedvojben, potpun i neutralan način koji osigurava usporedivost ponuda u pregledu uvjeta i zahtjeva koji su postavljeni.</w:t>
      </w:r>
    </w:p>
    <w:p w14:paraId="4A64EDE5" w14:textId="1EA0322E" w:rsidR="005A7BB1" w:rsidRPr="005906BE" w:rsidRDefault="005A7BB1" w:rsidP="005906BE">
      <w:pPr>
        <w:spacing w:line="360" w:lineRule="auto"/>
        <w:jc w:val="center"/>
        <w:rPr>
          <w:rFonts w:ascii="Georgia" w:hAnsi="Georgia"/>
        </w:rPr>
      </w:pPr>
      <w:r w:rsidRPr="005906BE">
        <w:rPr>
          <w:rFonts w:ascii="Georgia" w:hAnsi="Georgia"/>
          <w:b/>
          <w:bCs/>
        </w:rPr>
        <w:t>Članak 6.</w:t>
      </w:r>
    </w:p>
    <w:p w14:paraId="05095330" w14:textId="123938B9" w:rsidR="005A7BB1" w:rsidRPr="005906BE" w:rsidRDefault="005A7BB1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Procijenjena vrijednost nabave je vrijednost nabave bez poreza na dodanu vrijednost (PDV-a). Procijenjena vrijednost nabave mora biti valjano određena u trenutku početka postupka jednostavne nabave</w:t>
      </w:r>
      <w:r w:rsidR="00B31CB6">
        <w:rPr>
          <w:rFonts w:ascii="Georgia" w:hAnsi="Georgia"/>
        </w:rPr>
        <w:t>.</w:t>
      </w:r>
    </w:p>
    <w:p w14:paraId="48AEB5C6" w14:textId="77777777" w:rsidR="005906BE" w:rsidRDefault="005906BE" w:rsidP="005906BE">
      <w:pPr>
        <w:spacing w:line="360" w:lineRule="auto"/>
        <w:rPr>
          <w:rFonts w:ascii="Georgia" w:hAnsi="Georgia"/>
        </w:rPr>
      </w:pPr>
    </w:p>
    <w:p w14:paraId="65BA6648" w14:textId="6BAC365E" w:rsidR="005A7BB1" w:rsidRPr="005906BE" w:rsidRDefault="005A7BB1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 xml:space="preserve">III. </w:t>
      </w:r>
      <w:r w:rsidR="002D7720" w:rsidRPr="005906BE">
        <w:rPr>
          <w:rFonts w:ascii="Georgia" w:hAnsi="Georgia"/>
          <w:b/>
          <w:bCs/>
        </w:rPr>
        <w:t xml:space="preserve">PLAN NABAVE I REGISTAR UGOVORA </w:t>
      </w:r>
    </w:p>
    <w:p w14:paraId="1C51F5E4" w14:textId="7A988468" w:rsidR="005A7BB1" w:rsidRPr="005906BE" w:rsidRDefault="005A7BB1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7.</w:t>
      </w:r>
    </w:p>
    <w:p w14:paraId="481C75AE" w14:textId="721CF171" w:rsidR="002D7720" w:rsidRPr="005906BE" w:rsidRDefault="002D7720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Naručitelj donosi </w:t>
      </w:r>
      <w:r w:rsidR="00BD5501" w:rsidRPr="005906BE">
        <w:rPr>
          <w:rFonts w:ascii="Georgia" w:hAnsi="Georgia"/>
        </w:rPr>
        <w:t>P</w:t>
      </w:r>
      <w:r w:rsidRPr="005906BE">
        <w:rPr>
          <w:rFonts w:ascii="Georgia" w:hAnsi="Georgia"/>
        </w:rPr>
        <w:t>lan nabave za poslovnu godinu te ga ažurira po potrebi. Plan nabave mora sadržavati sve predmete nabave radova, roba i usluga procijenjene vrijednosti jednake ili veće od 20.000,00 kn (bez PDV-a) sukladno članku 28. ZJN 2016. Naručitelj objavljuje plan nabave i sve njegove promijene na svojoj službenoj internetskoj stranici: www.lag</w:t>
      </w:r>
      <w:r w:rsidR="007D08BA">
        <w:rPr>
          <w:rFonts w:ascii="Georgia" w:hAnsi="Georgia"/>
        </w:rPr>
        <w:t>ur</w:t>
      </w:r>
      <w:r w:rsidRPr="005906BE">
        <w:rPr>
          <w:rFonts w:ascii="Georgia" w:hAnsi="Georgia"/>
        </w:rPr>
        <w:t>brac.hr.</w:t>
      </w:r>
    </w:p>
    <w:p w14:paraId="2D972A9C" w14:textId="349D5DDC" w:rsidR="002A3E05" w:rsidRPr="005906BE" w:rsidRDefault="002A3E05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8.</w:t>
      </w:r>
    </w:p>
    <w:p w14:paraId="142691C6" w14:textId="2B812216" w:rsidR="002A3E05" w:rsidRPr="005906BE" w:rsidRDefault="002A3E05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Naručitelj je obvezan ažurno voditi </w:t>
      </w:r>
      <w:r w:rsidR="00BD5501" w:rsidRPr="005906BE">
        <w:rPr>
          <w:rFonts w:ascii="Georgia" w:hAnsi="Georgia"/>
        </w:rPr>
        <w:t>R</w:t>
      </w:r>
      <w:r w:rsidRPr="005906BE">
        <w:rPr>
          <w:rFonts w:ascii="Georgia" w:hAnsi="Georgia"/>
        </w:rPr>
        <w:t xml:space="preserve">egistar ugovora o javnoj nabavi koji će sadržavati podatke o svim sklopljenim ugovorima po pravilima jednostavne nabave po godinama, odnosno sadržavati će sve predmete procijenjene vrijednosti nabave u iznosu jednakom ili većem od 20.000,00 kn (bez PDV-a) sukladno članku 28. ZJN 2016. Registar ugovora i sve njegove kasnije promijene naručitelj će objaviti na svojoj službenoj internetskoj stranici: </w:t>
      </w:r>
      <w:r w:rsidR="00D14853" w:rsidRPr="005906BE">
        <w:rPr>
          <w:rFonts w:ascii="Georgia" w:hAnsi="Georgia"/>
        </w:rPr>
        <w:t>www.lag</w:t>
      </w:r>
      <w:r w:rsidR="007D08BA">
        <w:rPr>
          <w:rFonts w:ascii="Georgia" w:hAnsi="Georgia"/>
        </w:rPr>
        <w:t>ur</w:t>
      </w:r>
      <w:r w:rsidR="00D14853" w:rsidRPr="005906BE">
        <w:rPr>
          <w:rFonts w:ascii="Georgia" w:hAnsi="Georgia"/>
        </w:rPr>
        <w:t>brac.hr</w:t>
      </w:r>
      <w:r w:rsidRPr="005906BE">
        <w:rPr>
          <w:rFonts w:ascii="Georgia" w:hAnsi="Georgia"/>
        </w:rPr>
        <w:t>.</w:t>
      </w:r>
    </w:p>
    <w:p w14:paraId="628C3533" w14:textId="77777777" w:rsidR="005906BE" w:rsidRDefault="005906BE" w:rsidP="005906BE">
      <w:pPr>
        <w:spacing w:line="360" w:lineRule="auto"/>
        <w:rPr>
          <w:rFonts w:ascii="Georgia" w:hAnsi="Georgia"/>
        </w:rPr>
      </w:pPr>
    </w:p>
    <w:p w14:paraId="1B1DFABA" w14:textId="7180500F" w:rsidR="00D14853" w:rsidRPr="005906BE" w:rsidRDefault="00D14853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 xml:space="preserve">IV. NAČELA JAVNE NABAVE </w:t>
      </w:r>
    </w:p>
    <w:p w14:paraId="0573B462" w14:textId="63D59446" w:rsidR="00D14853" w:rsidRPr="005906BE" w:rsidRDefault="00D14853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9.</w:t>
      </w:r>
    </w:p>
    <w:p w14:paraId="13A634D3" w14:textId="14057678" w:rsidR="00D14853" w:rsidRDefault="00D14853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U provedbi postupka nabave iz ovog Pravilnika, Naručitelj je obvezan poštovati načela javne nabave sukladno članku 4. ZJN 2016. </w:t>
      </w:r>
    </w:p>
    <w:p w14:paraId="309E9038" w14:textId="4E0F77C7" w:rsidR="007D08BA" w:rsidRDefault="007D08BA" w:rsidP="005906BE">
      <w:pPr>
        <w:spacing w:line="360" w:lineRule="auto"/>
        <w:rPr>
          <w:rFonts w:ascii="Georgia" w:hAnsi="Georgia"/>
        </w:rPr>
      </w:pPr>
    </w:p>
    <w:p w14:paraId="4272F96A" w14:textId="77777777" w:rsidR="007D08BA" w:rsidRPr="005906BE" w:rsidRDefault="007D08BA" w:rsidP="005906BE">
      <w:pPr>
        <w:spacing w:line="360" w:lineRule="auto"/>
        <w:rPr>
          <w:rFonts w:ascii="Georgia" w:hAnsi="Georgia"/>
        </w:rPr>
      </w:pPr>
    </w:p>
    <w:p w14:paraId="6E541E54" w14:textId="77777777" w:rsidR="005906BE" w:rsidRDefault="005906BE" w:rsidP="005906BE">
      <w:pPr>
        <w:spacing w:line="360" w:lineRule="auto"/>
        <w:rPr>
          <w:rFonts w:ascii="Georgia" w:hAnsi="Georgia"/>
          <w:b/>
          <w:bCs/>
        </w:rPr>
      </w:pPr>
      <w:bookmarkStart w:id="0" w:name="_Hlk12618625"/>
    </w:p>
    <w:p w14:paraId="3777CDF1" w14:textId="37E1D924" w:rsidR="00CB5A97" w:rsidRPr="005906BE" w:rsidRDefault="0040190E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lastRenderedPageBreak/>
        <w:t>V. POSTUPCI JEDNOSTAVNE NABAVE</w:t>
      </w:r>
    </w:p>
    <w:bookmarkEnd w:id="0"/>
    <w:p w14:paraId="0636EF91" w14:textId="24A60CD9" w:rsidR="0040190E" w:rsidRPr="005906BE" w:rsidRDefault="0040190E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10.</w:t>
      </w:r>
    </w:p>
    <w:p w14:paraId="1147B188" w14:textId="66307108" w:rsidR="0040190E" w:rsidRPr="005906BE" w:rsidRDefault="0040190E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Postupci jednostavne nabave u smislu ovog Pravilnika podijeljeni su prema vrijednosnim pragovima redom kako slijedi:</w:t>
      </w:r>
    </w:p>
    <w:p w14:paraId="05D645EB" w14:textId="647F2683" w:rsidR="00B8299A" w:rsidRPr="005906BE" w:rsidRDefault="00B8299A" w:rsidP="005906BE">
      <w:pPr>
        <w:pStyle w:val="Odlomakpopisa"/>
        <w:numPr>
          <w:ilvl w:val="0"/>
          <w:numId w:val="8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Izravno ugovaranje</w:t>
      </w:r>
    </w:p>
    <w:p w14:paraId="50C20E03" w14:textId="2465DB1B" w:rsidR="00B8299A" w:rsidRPr="005906BE" w:rsidRDefault="00172FCD" w:rsidP="005906BE">
      <w:pPr>
        <w:pStyle w:val="Odlomakpopisa"/>
        <w:numPr>
          <w:ilvl w:val="0"/>
          <w:numId w:val="8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P</w:t>
      </w:r>
      <w:r w:rsidR="00B8299A" w:rsidRPr="005906BE">
        <w:rPr>
          <w:rFonts w:ascii="Georgia" w:hAnsi="Georgia"/>
        </w:rPr>
        <w:t>rikupljanje ponuda</w:t>
      </w:r>
    </w:p>
    <w:p w14:paraId="3FD8E369" w14:textId="77777777" w:rsidR="00E872D7" w:rsidRPr="005906BE" w:rsidRDefault="00E872D7" w:rsidP="005906BE">
      <w:pPr>
        <w:spacing w:line="360" w:lineRule="auto"/>
        <w:rPr>
          <w:rFonts w:ascii="Georgia" w:hAnsi="Georgia"/>
        </w:rPr>
      </w:pPr>
    </w:p>
    <w:p w14:paraId="1E94878A" w14:textId="502222DA" w:rsidR="00B8299A" w:rsidRPr="005906BE" w:rsidRDefault="00B8299A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VI. PROVEDBA POSTUPKA IZRAVNOG UGOVARANJA</w:t>
      </w:r>
    </w:p>
    <w:p w14:paraId="489FE57A" w14:textId="3AE3FC03" w:rsidR="00B8299A" w:rsidRPr="005906BE" w:rsidRDefault="00B8299A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11.</w:t>
      </w:r>
    </w:p>
    <w:p w14:paraId="5747D688" w14:textId="2ACE84A0" w:rsidR="00B8299A" w:rsidRPr="005906BE" w:rsidRDefault="00B8299A" w:rsidP="005906BE">
      <w:pPr>
        <w:spacing w:line="360" w:lineRule="auto"/>
        <w:rPr>
          <w:rFonts w:ascii="Georgia" w:hAnsi="Georgia"/>
        </w:rPr>
      </w:pPr>
      <w:bookmarkStart w:id="1" w:name="_Hlk12622552"/>
      <w:r w:rsidRPr="005906BE">
        <w:rPr>
          <w:rFonts w:ascii="Georgia" w:hAnsi="Georgia"/>
        </w:rPr>
        <w:t xml:space="preserve">Postupak Izravnog ugovaranja provodi se za nabavu roba i usluga čija je procijenjena vrijednost manja od 35.000,00 kn (bez PDV-a) te za </w:t>
      </w:r>
      <w:r w:rsidR="009373A4" w:rsidRPr="005906BE">
        <w:rPr>
          <w:rFonts w:ascii="Georgia" w:hAnsi="Georgia"/>
        </w:rPr>
        <w:t>radove procijenjene vrijednosti manje od 100.000,00 kn (bez PDV-a).</w:t>
      </w:r>
    </w:p>
    <w:bookmarkEnd w:id="1"/>
    <w:p w14:paraId="4FC2B887" w14:textId="20C9957E" w:rsidR="009373A4" w:rsidRPr="005906BE" w:rsidRDefault="009373A4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12.</w:t>
      </w:r>
    </w:p>
    <w:p w14:paraId="7078CB74" w14:textId="64082D17" w:rsidR="009373A4" w:rsidRPr="005906BE" w:rsidRDefault="009373A4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Izravno ugovaranje je postupak nabave u kojem Voditelj Lokalne akcijske grupe</w:t>
      </w:r>
      <w:r w:rsidR="00575B4D">
        <w:rPr>
          <w:rFonts w:ascii="Georgia" w:hAnsi="Georgia"/>
        </w:rPr>
        <w:t xml:space="preserve"> u ribarstvu</w:t>
      </w:r>
      <w:r w:rsidRPr="005906BE">
        <w:rPr>
          <w:rFonts w:ascii="Georgia" w:hAnsi="Georgia"/>
        </w:rPr>
        <w:t xml:space="preserve"> „Brač“ šalje upit za ponudu e-mail-om, sklapa ugovor s jednim gospodarskim subjektom ili direktno nabavlja robu, uslugu i radove putem web stranica ili fizičkim odlaskom na mjesto nabave robe, usluge i radova.</w:t>
      </w:r>
      <w:r w:rsidR="00447E1A" w:rsidRPr="005906BE">
        <w:rPr>
          <w:rFonts w:ascii="Georgia" w:hAnsi="Georgia"/>
        </w:rPr>
        <w:t xml:space="preserve"> Narudžbenicu potpisuje Voditelj Lokalne akcijske grupe </w:t>
      </w:r>
      <w:r w:rsidR="00575B4D" w:rsidRPr="00575B4D">
        <w:rPr>
          <w:rFonts w:ascii="Georgia" w:hAnsi="Georgia"/>
        </w:rPr>
        <w:t xml:space="preserve">u ribarstvu </w:t>
      </w:r>
      <w:r w:rsidR="00447E1A" w:rsidRPr="005906BE">
        <w:rPr>
          <w:rFonts w:ascii="Georgia" w:hAnsi="Georgia"/>
        </w:rPr>
        <w:t>„Brač“.</w:t>
      </w:r>
    </w:p>
    <w:p w14:paraId="72FCA9B6" w14:textId="2EAE41CB" w:rsidR="00B15944" w:rsidRPr="005906BE" w:rsidRDefault="00B15944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13.</w:t>
      </w:r>
    </w:p>
    <w:p w14:paraId="6E1ED911" w14:textId="0A956626" w:rsidR="00B15944" w:rsidRPr="005906BE" w:rsidRDefault="00B15944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Naručivanje putem e-mail-a mora sadržavati podatke o:</w:t>
      </w:r>
    </w:p>
    <w:p w14:paraId="207C6B31" w14:textId="1DD537BF" w:rsidR="00B15944" w:rsidRPr="005906BE" w:rsidRDefault="00B15944" w:rsidP="005906BE">
      <w:pPr>
        <w:pStyle w:val="Odlomakpopisa"/>
        <w:numPr>
          <w:ilvl w:val="0"/>
          <w:numId w:val="9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Naručitelju,</w:t>
      </w:r>
    </w:p>
    <w:p w14:paraId="17C84A58" w14:textId="037133AF" w:rsidR="00B15944" w:rsidRPr="005906BE" w:rsidRDefault="00B15944" w:rsidP="005906BE">
      <w:pPr>
        <w:pStyle w:val="Odlomakpopisa"/>
        <w:numPr>
          <w:ilvl w:val="0"/>
          <w:numId w:val="9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sjedištu i OIB-u,</w:t>
      </w:r>
    </w:p>
    <w:p w14:paraId="12E328A8" w14:textId="77777777" w:rsidR="00B15944" w:rsidRPr="005906BE" w:rsidRDefault="00B15944" w:rsidP="005906BE">
      <w:pPr>
        <w:pStyle w:val="Odlomakpopisa"/>
        <w:numPr>
          <w:ilvl w:val="0"/>
          <w:numId w:val="9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vrsti robe, usluga i radova koje se nabavljaju uz specifikaciju količine, </w:t>
      </w:r>
    </w:p>
    <w:p w14:paraId="4BF4F3BF" w14:textId="2CE8ED15" w:rsidR="00B15944" w:rsidRPr="005906BE" w:rsidRDefault="00B15944" w:rsidP="005906BE">
      <w:pPr>
        <w:pStyle w:val="Odlomakpopisa"/>
        <w:numPr>
          <w:ilvl w:val="0"/>
          <w:numId w:val="9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roku i mjestu isporuke te</w:t>
      </w:r>
    </w:p>
    <w:p w14:paraId="188B81A5" w14:textId="30F8BF0E" w:rsidR="00B15944" w:rsidRPr="005906BE" w:rsidRDefault="00B15944" w:rsidP="005906BE">
      <w:pPr>
        <w:pStyle w:val="Odlomakpopisa"/>
        <w:numPr>
          <w:ilvl w:val="0"/>
          <w:numId w:val="9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načinu i roku plaćanja.</w:t>
      </w:r>
    </w:p>
    <w:p w14:paraId="4C5C6509" w14:textId="04694BB3" w:rsidR="00B15944" w:rsidRPr="005906BE" w:rsidRDefault="00B15944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Nakon zaprimanja ponude i/ili računa e-mail-om i/ili poštom od strane dobavljača, koja sadrži sve potrebne podatke, te odobrenja plaćanja po ponudi i/ili računu od strane nar</w:t>
      </w:r>
      <w:r w:rsidR="000F4FEF" w:rsidRPr="005906BE">
        <w:rPr>
          <w:rFonts w:ascii="Georgia" w:hAnsi="Georgia"/>
        </w:rPr>
        <w:t>učitelja, vrši se isplata na račun dobavljača.</w:t>
      </w:r>
    </w:p>
    <w:p w14:paraId="5188463A" w14:textId="549BC2C6" w:rsidR="00E872D7" w:rsidRDefault="00E872D7" w:rsidP="005906BE">
      <w:pPr>
        <w:spacing w:line="360" w:lineRule="auto"/>
        <w:rPr>
          <w:rFonts w:ascii="Georgia" w:hAnsi="Georgia"/>
          <w:b/>
          <w:bCs/>
        </w:rPr>
      </w:pPr>
    </w:p>
    <w:p w14:paraId="768C0875" w14:textId="77777777" w:rsidR="00575B4D" w:rsidRPr="005906BE" w:rsidRDefault="00575B4D" w:rsidP="005906BE">
      <w:pPr>
        <w:spacing w:line="360" w:lineRule="auto"/>
        <w:rPr>
          <w:rFonts w:ascii="Georgia" w:hAnsi="Georgia"/>
          <w:b/>
          <w:bCs/>
        </w:rPr>
      </w:pPr>
    </w:p>
    <w:p w14:paraId="5689B3D2" w14:textId="24627526" w:rsidR="00447E1A" w:rsidRPr="005906BE" w:rsidRDefault="00447E1A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lastRenderedPageBreak/>
        <w:t>VII. PROVEDBA POSTUPKA PRIKUPLJANJA PONUDA</w:t>
      </w:r>
    </w:p>
    <w:p w14:paraId="4BA58918" w14:textId="3C7C3EE1" w:rsidR="00447E1A" w:rsidRPr="005906BE" w:rsidRDefault="00447E1A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14.</w:t>
      </w:r>
    </w:p>
    <w:p w14:paraId="4D65FA68" w14:textId="6EF10BCC" w:rsidR="00447E1A" w:rsidRPr="005906BE" w:rsidRDefault="00447E1A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Postupak </w:t>
      </w:r>
      <w:r w:rsidR="00172FCD">
        <w:rPr>
          <w:rFonts w:ascii="Georgia" w:hAnsi="Georgia"/>
        </w:rPr>
        <w:t>P</w:t>
      </w:r>
      <w:r w:rsidRPr="005906BE">
        <w:rPr>
          <w:rFonts w:ascii="Georgia" w:hAnsi="Georgia"/>
        </w:rPr>
        <w:t>rikupljanja ponuda provodi se za nabavu roba i usluga čija je procijenjena vrijednost jednaka ili veća od 35.000,00 kn (bez PDV-a), a manja</w:t>
      </w:r>
      <w:r w:rsidR="00E872D7" w:rsidRPr="005906BE">
        <w:rPr>
          <w:rFonts w:ascii="Georgia" w:hAnsi="Georgia"/>
        </w:rPr>
        <w:t xml:space="preserve"> </w:t>
      </w:r>
      <w:r w:rsidRPr="005906BE">
        <w:rPr>
          <w:rFonts w:ascii="Georgia" w:hAnsi="Georgia"/>
        </w:rPr>
        <w:t xml:space="preserve">od </w:t>
      </w:r>
      <w:r w:rsidR="00E872D7" w:rsidRPr="005906BE">
        <w:rPr>
          <w:rFonts w:ascii="Georgia" w:hAnsi="Georgia"/>
        </w:rPr>
        <w:t>2</w:t>
      </w:r>
      <w:r w:rsidRPr="005906BE">
        <w:rPr>
          <w:rFonts w:ascii="Georgia" w:hAnsi="Georgia"/>
        </w:rPr>
        <w:t xml:space="preserve">00.000,00 kn (bez PDV-a) te za radove procijenjene vrijednosti jednake ili veće od 100.000,00 kn (bez PDV-a), a </w:t>
      </w:r>
      <w:r w:rsidR="00BB679A">
        <w:rPr>
          <w:rFonts w:ascii="Georgia" w:hAnsi="Georgia"/>
        </w:rPr>
        <w:t xml:space="preserve">manje </w:t>
      </w:r>
      <w:r w:rsidRPr="005906BE">
        <w:rPr>
          <w:rFonts w:ascii="Georgia" w:hAnsi="Georgia"/>
        </w:rPr>
        <w:t>od 50</w:t>
      </w:r>
      <w:r w:rsidR="00E872D7" w:rsidRPr="005906BE">
        <w:rPr>
          <w:rFonts w:ascii="Georgia" w:hAnsi="Georgia"/>
        </w:rPr>
        <w:t>0</w:t>
      </w:r>
      <w:r w:rsidRPr="005906BE">
        <w:rPr>
          <w:rFonts w:ascii="Georgia" w:hAnsi="Georgia"/>
        </w:rPr>
        <w:t>.000,00 kn (bez PDV-a).</w:t>
      </w:r>
    </w:p>
    <w:p w14:paraId="0833C006" w14:textId="4D87849A" w:rsidR="00447E1A" w:rsidRPr="005906BE" w:rsidRDefault="00447E1A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15.</w:t>
      </w:r>
    </w:p>
    <w:p w14:paraId="62F6E634" w14:textId="37E51383" w:rsidR="00447E1A" w:rsidRPr="005906BE" w:rsidRDefault="004607BB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Pripremu i provedbu postupka </w:t>
      </w:r>
      <w:r w:rsidR="00172FCD">
        <w:rPr>
          <w:rFonts w:ascii="Georgia" w:hAnsi="Georgia"/>
        </w:rPr>
        <w:t>P</w:t>
      </w:r>
      <w:r w:rsidR="00F46FFF" w:rsidRPr="005906BE">
        <w:rPr>
          <w:rFonts w:ascii="Georgia" w:hAnsi="Georgia"/>
        </w:rPr>
        <w:t>rikupljanja ponuda</w:t>
      </w:r>
      <w:r w:rsidRPr="005906BE">
        <w:rPr>
          <w:rFonts w:ascii="Georgia" w:hAnsi="Georgia"/>
        </w:rPr>
        <w:t xml:space="preserve"> </w:t>
      </w:r>
      <w:r w:rsidR="00F46FFF" w:rsidRPr="005906BE">
        <w:rPr>
          <w:rFonts w:ascii="Georgia" w:hAnsi="Georgia"/>
        </w:rPr>
        <w:t xml:space="preserve">provode ovlašteni predstavnici Naručitelja (u daljnjem tekstu: </w:t>
      </w:r>
      <w:r w:rsidR="00BB679A">
        <w:rPr>
          <w:rFonts w:ascii="Georgia" w:hAnsi="Georgia"/>
        </w:rPr>
        <w:t>Stručno p</w:t>
      </w:r>
      <w:r w:rsidR="00F46FFF" w:rsidRPr="005906BE">
        <w:rPr>
          <w:rFonts w:ascii="Georgia" w:hAnsi="Georgia"/>
        </w:rPr>
        <w:t xml:space="preserve">ovjerenstvo) koje imenuje Predsjednik Lokalne akcijske grupe </w:t>
      </w:r>
      <w:r w:rsidR="00575B4D" w:rsidRPr="00575B4D">
        <w:rPr>
          <w:rFonts w:ascii="Georgia" w:hAnsi="Georgia"/>
        </w:rPr>
        <w:t xml:space="preserve">u ribarstvu </w:t>
      </w:r>
      <w:r w:rsidR="00F46FFF" w:rsidRPr="005906BE">
        <w:rPr>
          <w:rFonts w:ascii="Georgia" w:hAnsi="Georgia"/>
        </w:rPr>
        <w:t>„Brač“. Predsjednik na temelju Odluke o imenovanju ovlaštenih predstavnika za pripremu i provedbu postupka</w:t>
      </w:r>
      <w:r w:rsidR="00172FCD">
        <w:rPr>
          <w:rFonts w:ascii="Georgia" w:hAnsi="Georgia"/>
        </w:rPr>
        <w:t xml:space="preserve"> P</w:t>
      </w:r>
      <w:r w:rsidR="00F46FFF" w:rsidRPr="005906BE">
        <w:rPr>
          <w:rFonts w:ascii="Georgia" w:hAnsi="Georgia"/>
        </w:rPr>
        <w:t xml:space="preserve">rikupljanja ponuda imenuje Stručno povjerenstvo od najmanje 2 (dva) člana koje priprema i provodi spomenuti postupak. </w:t>
      </w:r>
    </w:p>
    <w:p w14:paraId="61E0B96F" w14:textId="5930810D" w:rsidR="00C565CE" w:rsidRPr="005906BE" w:rsidRDefault="00C565CE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16.</w:t>
      </w:r>
    </w:p>
    <w:p w14:paraId="34D3A72A" w14:textId="6275C6FD" w:rsidR="00C565CE" w:rsidRPr="005906BE" w:rsidRDefault="00C565CE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Stručno povjerenstvo poziva tri gospodarska subjekta, po vlastitom izboru da dostave ponudu sukladno uvjetima i zahtjevima iz poziva na dostavu ponuda. Poziv za dostavu ponuda upućuje se gospodarskim subjektima na dokaziv način putem ovlaštenog pružatelja poštanskih usluga ili elektroničkom poštom. </w:t>
      </w:r>
      <w:r w:rsidR="004D120D" w:rsidRPr="005906BE">
        <w:rPr>
          <w:rFonts w:ascii="Georgia" w:hAnsi="Georgia"/>
        </w:rPr>
        <w:t xml:space="preserve">Naručitelj može objaviti poziv za dostavu ponuda i na svojoj službenoj stranici ukoliko se ukaže potreba za istim. </w:t>
      </w:r>
      <w:r w:rsidRPr="005906BE">
        <w:rPr>
          <w:rFonts w:ascii="Georgia" w:hAnsi="Georgia"/>
        </w:rPr>
        <w:t xml:space="preserve">Rok za dostavu ponuda mora biti primjeren predmetu nabave i ne smije biti kraći od 5 (pet) dana od dana preuzimanja poziva na dostavu ponuda. Sve dostavljene ponude tretiraju se jednako. </w:t>
      </w:r>
    </w:p>
    <w:p w14:paraId="6925AA59" w14:textId="6D87B0AE" w:rsidR="00C565CE" w:rsidRPr="005906BE" w:rsidRDefault="00C565CE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17.</w:t>
      </w:r>
    </w:p>
    <w:p w14:paraId="470D7BFB" w14:textId="05FDBBA8" w:rsidR="005906BE" w:rsidRPr="00842D50" w:rsidRDefault="00C565CE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Cijeli tijek</w:t>
      </w:r>
      <w:r w:rsidR="00BB679A">
        <w:rPr>
          <w:rFonts w:ascii="Georgia" w:hAnsi="Georgia"/>
        </w:rPr>
        <w:t xml:space="preserve"> postupka</w:t>
      </w:r>
      <w:r w:rsidR="00172FCD">
        <w:rPr>
          <w:rFonts w:ascii="Georgia" w:hAnsi="Georgia"/>
        </w:rPr>
        <w:t xml:space="preserve"> P</w:t>
      </w:r>
      <w:r w:rsidRPr="005906BE">
        <w:rPr>
          <w:rFonts w:ascii="Georgia" w:hAnsi="Georgia"/>
        </w:rPr>
        <w:t>rikupljanja ponuda mora biti dokumentiran. U postupku</w:t>
      </w:r>
      <w:r w:rsidR="00172FCD">
        <w:rPr>
          <w:rFonts w:ascii="Georgia" w:hAnsi="Georgia"/>
        </w:rPr>
        <w:t xml:space="preserve"> P</w:t>
      </w:r>
      <w:r w:rsidRPr="005906BE">
        <w:rPr>
          <w:rFonts w:ascii="Georgia" w:hAnsi="Georgia"/>
        </w:rPr>
        <w:t>rikupljanja ponuda sastavlja se zapisnik o zaprimanju, otvaranju te pregledu i ocjeni ponuda</w:t>
      </w:r>
      <w:r w:rsidR="001F43D0" w:rsidRPr="005906BE">
        <w:rPr>
          <w:rFonts w:ascii="Georgia" w:hAnsi="Georgia"/>
        </w:rPr>
        <w:t xml:space="preserve"> kojeg potpisuju članovi </w:t>
      </w:r>
      <w:r w:rsidR="00BB679A">
        <w:rPr>
          <w:rFonts w:ascii="Georgia" w:hAnsi="Georgia"/>
        </w:rPr>
        <w:t>Stručnog p</w:t>
      </w:r>
      <w:r w:rsidR="001F43D0" w:rsidRPr="005906BE">
        <w:rPr>
          <w:rFonts w:ascii="Georgia" w:hAnsi="Georgia"/>
        </w:rPr>
        <w:t>ovjerenstva.</w:t>
      </w:r>
      <w:r w:rsidRPr="005906BE">
        <w:rPr>
          <w:rFonts w:ascii="Georgia" w:hAnsi="Georgia"/>
        </w:rPr>
        <w:t xml:space="preserve"> U postupku </w:t>
      </w:r>
      <w:r w:rsidR="00172FCD">
        <w:rPr>
          <w:rFonts w:ascii="Georgia" w:hAnsi="Georgia"/>
        </w:rPr>
        <w:t>P</w:t>
      </w:r>
      <w:r w:rsidRPr="005906BE">
        <w:rPr>
          <w:rFonts w:ascii="Georgia" w:hAnsi="Georgia"/>
        </w:rPr>
        <w:t xml:space="preserve">rikupljanja ponuda ne provodi se javno otvaranje ponuda. </w:t>
      </w:r>
      <w:r w:rsidR="004D120D" w:rsidRPr="005906BE">
        <w:rPr>
          <w:rFonts w:ascii="Georgia" w:hAnsi="Georgia"/>
        </w:rPr>
        <w:t xml:space="preserve">Stručno povjerenstvo pregledava, ocjenjuje i rangira ponude prema kriteriju za odabir ponude te daje prijedlog za odabir najpovoljnije ponude Predsjedniku Lokalne akcijske grupe </w:t>
      </w:r>
      <w:r w:rsidR="00575B4D" w:rsidRPr="00575B4D">
        <w:rPr>
          <w:rFonts w:ascii="Georgia" w:hAnsi="Georgia"/>
        </w:rPr>
        <w:t xml:space="preserve">u ribarstvu </w:t>
      </w:r>
      <w:r w:rsidR="004D120D" w:rsidRPr="005906BE">
        <w:rPr>
          <w:rFonts w:ascii="Georgia" w:hAnsi="Georgia"/>
        </w:rPr>
        <w:t>„Brač“.</w:t>
      </w:r>
    </w:p>
    <w:p w14:paraId="4ECD1B5D" w14:textId="00869BA3" w:rsidR="004D120D" w:rsidRPr="005906BE" w:rsidRDefault="004D120D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18.</w:t>
      </w:r>
    </w:p>
    <w:p w14:paraId="3C84AE7F" w14:textId="02852162" w:rsidR="006C5A74" w:rsidRPr="005906BE" w:rsidRDefault="00FB2FB5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Odluku o odabiru ponude ili Odluku o poništenju postupka donosi Predsjednik Lokalne akcijske grupe </w:t>
      </w:r>
      <w:r w:rsidR="00575B4D" w:rsidRPr="00575B4D">
        <w:rPr>
          <w:rFonts w:ascii="Georgia" w:hAnsi="Georgia"/>
        </w:rPr>
        <w:t xml:space="preserve">u ribarstvu </w:t>
      </w:r>
      <w:r w:rsidRPr="005906BE">
        <w:rPr>
          <w:rFonts w:ascii="Georgia" w:hAnsi="Georgia"/>
        </w:rPr>
        <w:t xml:space="preserve">„Brač“ na temelju dostavljenih prijedloga Stručnog povjerenstva za provedbu postupka </w:t>
      </w:r>
      <w:r w:rsidR="00172FCD">
        <w:rPr>
          <w:rFonts w:ascii="Georgia" w:hAnsi="Georgia"/>
        </w:rPr>
        <w:t>P</w:t>
      </w:r>
      <w:r w:rsidRPr="005906BE">
        <w:rPr>
          <w:rFonts w:ascii="Georgia" w:hAnsi="Georgia"/>
        </w:rPr>
        <w:t xml:space="preserve">rikupljanja ponuda.  </w:t>
      </w:r>
    </w:p>
    <w:p w14:paraId="0991E898" w14:textId="3396F753" w:rsidR="00C565CE" w:rsidRPr="005906BE" w:rsidRDefault="00FB2FB5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lastRenderedPageBreak/>
        <w:t xml:space="preserve">Odluku o poništenju postupka </w:t>
      </w:r>
      <w:r w:rsidR="00172FCD">
        <w:rPr>
          <w:rFonts w:ascii="Georgia" w:hAnsi="Georgia"/>
        </w:rPr>
        <w:t>P</w:t>
      </w:r>
      <w:r w:rsidRPr="005906BE">
        <w:rPr>
          <w:rFonts w:ascii="Georgia" w:hAnsi="Georgia"/>
        </w:rPr>
        <w:t>rikupljanja ponuda ili Odluku o odabiru ponude, zajedno s preslikom Zapisnika o otvaranju</w:t>
      </w:r>
      <w:r w:rsidR="006C5A74" w:rsidRPr="005906BE">
        <w:rPr>
          <w:rFonts w:ascii="Georgia" w:hAnsi="Georgia"/>
        </w:rPr>
        <w:t>, pregledu i ocjeni ponuda s prijedlogom odabira ponude, dostavlja se bez odgode svakom ponuditelju, na dokaziv način, u roku od 30 dana od isteka roka za dostavu ponuda, osim ako u Pozivu nije drugačije određeno.</w:t>
      </w:r>
    </w:p>
    <w:p w14:paraId="5536C18C" w14:textId="2EC1F0A6" w:rsidR="00426653" w:rsidRPr="005906BE" w:rsidRDefault="00426653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19.</w:t>
      </w:r>
    </w:p>
    <w:p w14:paraId="6139EE0A" w14:textId="6E4EBC72" w:rsidR="00426653" w:rsidRPr="005906BE" w:rsidRDefault="00426653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Poziv na dostavu ponuda u postupku jednostavne nabave mora sadržavati:</w:t>
      </w:r>
    </w:p>
    <w:p w14:paraId="5DA04DE9" w14:textId="7BCD4619" w:rsidR="00426653" w:rsidRPr="005906BE" w:rsidRDefault="002D31B5" w:rsidP="005906BE">
      <w:pPr>
        <w:pStyle w:val="Odlomakpopisa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opće podatke o naručitelju,</w:t>
      </w:r>
    </w:p>
    <w:p w14:paraId="0D0725CC" w14:textId="182C4BA5" w:rsidR="002D31B5" w:rsidRPr="005906BE" w:rsidRDefault="002D31B5" w:rsidP="005906BE">
      <w:pPr>
        <w:pStyle w:val="Odlomakpopisa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osobu zaduženu za kontakt,</w:t>
      </w:r>
    </w:p>
    <w:p w14:paraId="765EB123" w14:textId="2E984919" w:rsidR="002D31B5" w:rsidRPr="005906BE" w:rsidRDefault="002D31B5" w:rsidP="005906BE">
      <w:pPr>
        <w:pStyle w:val="Odlomakpopisa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podatke o predmetu nabave,</w:t>
      </w:r>
    </w:p>
    <w:p w14:paraId="23391FA6" w14:textId="08125EF9" w:rsidR="002D31B5" w:rsidRPr="005906BE" w:rsidRDefault="002D31B5" w:rsidP="005906BE">
      <w:pPr>
        <w:pStyle w:val="Odlomakpopisa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kriterij za odabir ponude,</w:t>
      </w:r>
    </w:p>
    <w:p w14:paraId="43D2358C" w14:textId="3687E69C" w:rsidR="002D31B5" w:rsidRPr="005906BE" w:rsidRDefault="002D31B5" w:rsidP="005906BE">
      <w:pPr>
        <w:pStyle w:val="Odlomakpopisa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rok za dostavu ponude te valjanost ponude,</w:t>
      </w:r>
    </w:p>
    <w:p w14:paraId="16A6B495" w14:textId="36420EF5" w:rsidR="002D31B5" w:rsidRPr="005906BE" w:rsidRDefault="002D31B5" w:rsidP="005906BE">
      <w:pPr>
        <w:pStyle w:val="Odlomakpopisa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način dostavljanja ponude,</w:t>
      </w:r>
    </w:p>
    <w:p w14:paraId="1F449769" w14:textId="3518B371" w:rsidR="002D31B5" w:rsidRPr="005906BE" w:rsidRDefault="002D31B5" w:rsidP="005906BE">
      <w:pPr>
        <w:pStyle w:val="Odlomakpopisa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rok i mjesto izvršenja te</w:t>
      </w:r>
    </w:p>
    <w:p w14:paraId="0FA8CEB2" w14:textId="64B4E145" w:rsidR="002D31B5" w:rsidRPr="005906BE" w:rsidRDefault="002D31B5" w:rsidP="005906BE">
      <w:pPr>
        <w:pStyle w:val="Odlomakpopisa"/>
        <w:numPr>
          <w:ilvl w:val="0"/>
          <w:numId w:val="10"/>
        </w:num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ostali bitni podaci i uvjeti narudžbe / ugovora.</w:t>
      </w:r>
    </w:p>
    <w:p w14:paraId="0A331146" w14:textId="77777777" w:rsidR="002D31B5" w:rsidRPr="005906BE" w:rsidRDefault="002D31B5" w:rsidP="005906BE">
      <w:pPr>
        <w:spacing w:line="360" w:lineRule="auto"/>
        <w:rPr>
          <w:rFonts w:ascii="Georgia" w:hAnsi="Georgia"/>
        </w:rPr>
      </w:pPr>
    </w:p>
    <w:p w14:paraId="7BD5633B" w14:textId="512AD8BA" w:rsidR="006C5A74" w:rsidRPr="005906BE" w:rsidRDefault="00BF1EC7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VIII. DOSTAVA I ZAPRIMANJE PONUDA</w:t>
      </w:r>
    </w:p>
    <w:p w14:paraId="73C9488F" w14:textId="0A123D69" w:rsidR="00BF1EC7" w:rsidRPr="005906BE" w:rsidRDefault="00BF1EC7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20.</w:t>
      </w:r>
    </w:p>
    <w:p w14:paraId="74DFBA87" w14:textId="7214E0F6" w:rsidR="005906BE" w:rsidRPr="00842D50" w:rsidRDefault="00BF1EC7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Ponuditelj izražava cijenu ponude u kunama, a u drugoj valuti samo ako je Naručitelj to izričito odredio u pozivu za dostavu ponuda. Cijena ponude </w:t>
      </w:r>
      <w:r w:rsidR="001F43D0" w:rsidRPr="005906BE">
        <w:rPr>
          <w:rFonts w:ascii="Georgia" w:hAnsi="Georgia"/>
        </w:rPr>
        <w:t>piše se brojkama, u cijenu ponude uračunavaju se svi troškovi i popusti. Ponuditelj može do isteka roka za dostavu ponuda dostaviti izmjenu i/ili dopunu ponude. Spomenuto se dostavlja na isti način kao i osnovna ponuda s obveznom naznakom da se radi o izmjeni i/ili dopuni ponude.</w:t>
      </w:r>
    </w:p>
    <w:p w14:paraId="0ADA8C30" w14:textId="3D049BF4" w:rsidR="001F43D0" w:rsidRPr="005906BE" w:rsidRDefault="001F43D0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21.</w:t>
      </w:r>
    </w:p>
    <w:p w14:paraId="5A677C9A" w14:textId="51E3C9C4" w:rsidR="001F43D0" w:rsidRPr="005906BE" w:rsidRDefault="001F43D0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U slučaju</w:t>
      </w:r>
      <w:r w:rsidR="00BB679A">
        <w:rPr>
          <w:rFonts w:ascii="Georgia" w:hAnsi="Georgia"/>
        </w:rPr>
        <w:t xml:space="preserve"> postupka</w:t>
      </w:r>
      <w:r w:rsidRPr="005906BE">
        <w:rPr>
          <w:rFonts w:ascii="Georgia" w:hAnsi="Georgia"/>
        </w:rPr>
        <w:t xml:space="preserve"> </w:t>
      </w:r>
      <w:r w:rsidR="00172FCD">
        <w:rPr>
          <w:rFonts w:ascii="Georgia" w:hAnsi="Georgia"/>
        </w:rPr>
        <w:t>P</w:t>
      </w:r>
      <w:r w:rsidRPr="005906BE">
        <w:rPr>
          <w:rFonts w:ascii="Georgia" w:hAnsi="Georgia"/>
        </w:rPr>
        <w:t>rikupljanja ponuda svaka pravodobno dostavljena ponuda upisuje se u upisnik o zaprim</w:t>
      </w:r>
      <w:r w:rsidR="005641D9" w:rsidRPr="005906BE">
        <w:rPr>
          <w:rFonts w:ascii="Georgia" w:hAnsi="Georgia"/>
        </w:rPr>
        <w:t>anju ponuda te dobiva redni broj prema redoslijedu zaprimanja. Ukoliko je dostavljena izmjena i/ili dopuna ponude, ona se upisuje u upisnik o zaprimanju ponuda te dobiva redni broj prema redoslijedu zaprimanja. Ponuda se u tom slučaju smatra zaprimljenom u trenutku zaprimanja posljednje izmjene i /ili dopune ponude. Ponuda dostavljena nakon isteka roka za dostavu ponuda ne upisuje se u upisnik, ali se evidentira kao zakašnjela ponuda, te se neotvorena vraća pošiljatelju bez odgode.</w:t>
      </w:r>
    </w:p>
    <w:p w14:paraId="52C833CB" w14:textId="260741C4" w:rsidR="0093435C" w:rsidRDefault="0093435C" w:rsidP="005906BE">
      <w:pPr>
        <w:spacing w:line="360" w:lineRule="auto"/>
        <w:rPr>
          <w:rFonts w:ascii="Georgia" w:hAnsi="Georgia"/>
        </w:rPr>
      </w:pPr>
    </w:p>
    <w:p w14:paraId="7F72D48A" w14:textId="77777777" w:rsidR="00842D50" w:rsidRPr="005906BE" w:rsidRDefault="00842D50" w:rsidP="005906BE">
      <w:pPr>
        <w:spacing w:line="360" w:lineRule="auto"/>
        <w:rPr>
          <w:rFonts w:ascii="Georgia" w:hAnsi="Georgia"/>
        </w:rPr>
      </w:pPr>
    </w:p>
    <w:p w14:paraId="40328531" w14:textId="73FB5CD7" w:rsidR="0093435C" w:rsidRPr="005906BE" w:rsidRDefault="0093435C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lastRenderedPageBreak/>
        <w:t>IX. PREGLED PONUDA</w:t>
      </w:r>
    </w:p>
    <w:p w14:paraId="0D258D15" w14:textId="1F3B9414" w:rsidR="0093435C" w:rsidRPr="005906BE" w:rsidRDefault="0093435C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22.</w:t>
      </w:r>
    </w:p>
    <w:p w14:paraId="4BAC7C19" w14:textId="51A5C741" w:rsidR="0093435C" w:rsidRPr="005906BE" w:rsidRDefault="00BB679A" w:rsidP="005906BE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Stručno p</w:t>
      </w:r>
      <w:r w:rsidR="0093435C" w:rsidRPr="005906BE">
        <w:rPr>
          <w:rFonts w:ascii="Georgia" w:hAnsi="Georgia"/>
        </w:rPr>
        <w:t>ovjerenstvo pregledava i ocjenjuje ponude na temelju uvjeta i zahtjeva iz poziva za dostavu ponuda. Naručitelj je obvezan provjeriti računsku ispravnost ponude. Pregled i ocjena ponuda tajni su do donošenja odluke Naručitelja. Otvaranje ponuda nije javno. O postupku pregleda sastavlja se zapisnik. Ukoliko temeljem poziva na dostavu  ponuda pristigne samo jedna ponuda koja ujedno ispunjava sve uvjete i zahtjeve iz poziva na dostavu ponuda, zapisnik se ne mora sastavljati.</w:t>
      </w:r>
    </w:p>
    <w:p w14:paraId="3AC21067" w14:textId="41FC06D3" w:rsidR="0093435C" w:rsidRPr="005906BE" w:rsidRDefault="0093435C" w:rsidP="005906BE">
      <w:pPr>
        <w:spacing w:line="360" w:lineRule="auto"/>
        <w:rPr>
          <w:rFonts w:ascii="Georgia" w:hAnsi="Georgia"/>
        </w:rPr>
      </w:pPr>
    </w:p>
    <w:p w14:paraId="7C9EAA76" w14:textId="0E887247" w:rsidR="0093435C" w:rsidRPr="005906BE" w:rsidRDefault="0093435C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X. KRITERIJ ZA ODABIR PONUDE</w:t>
      </w:r>
    </w:p>
    <w:p w14:paraId="6B00B741" w14:textId="159D9687" w:rsidR="0093435C" w:rsidRPr="005906BE" w:rsidRDefault="0093435C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23.</w:t>
      </w:r>
    </w:p>
    <w:p w14:paraId="6AE19E0E" w14:textId="7AB974D8" w:rsidR="00BE0573" w:rsidRDefault="0093435C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Kriterij za odabir ponude u postupcima jednostavne nabave mogu biti najniža cijena ili ekonomski najpovoljnija ponuda. U slučaju kada je kriterij ekonomski najpovoljnija ponuda, osim kriterija cijene mogu se koristiti i drugi kriteriji povezani s predmetom nabave kao što su: kvaliteta, tehničke prednosti, estetske i funkcionalne osobine, ekološke osobine, operativni troškovi, ekonomičnost, blizina isporuke, rok isporuke,</w:t>
      </w:r>
      <w:r w:rsidR="00BE0573" w:rsidRPr="005906BE">
        <w:rPr>
          <w:rFonts w:ascii="Georgia" w:hAnsi="Georgia"/>
        </w:rPr>
        <w:t xml:space="preserve"> rok izvršenja</w:t>
      </w:r>
      <w:r w:rsidR="00C1050A">
        <w:rPr>
          <w:rFonts w:ascii="Georgia" w:hAnsi="Georgia"/>
        </w:rPr>
        <w:t>,</w:t>
      </w:r>
      <w:r w:rsidRPr="005906BE">
        <w:rPr>
          <w:rFonts w:ascii="Georgia" w:hAnsi="Georgia"/>
        </w:rPr>
        <w:t xml:space="preserve"> </w:t>
      </w:r>
      <w:r w:rsidR="00BE0573" w:rsidRPr="005906BE">
        <w:rPr>
          <w:rFonts w:ascii="Georgia" w:hAnsi="Georgia"/>
        </w:rPr>
        <w:t>jamstveni rok i sl.</w:t>
      </w:r>
      <w:r w:rsidR="00172FCD">
        <w:rPr>
          <w:rFonts w:ascii="Georgia" w:hAnsi="Georgia"/>
        </w:rPr>
        <w:t xml:space="preserve"> Kriterij za odabir ponude donose ovlašteni predstavnici Naručitelja odnosno Stručno povjerenstvo imenovano od strane Predsjednika Lokalne akcijske grupe </w:t>
      </w:r>
      <w:r w:rsidR="00575B4D" w:rsidRPr="00575B4D">
        <w:rPr>
          <w:rFonts w:ascii="Georgia" w:hAnsi="Georgia"/>
        </w:rPr>
        <w:t xml:space="preserve">u ribarstvu </w:t>
      </w:r>
      <w:r w:rsidR="00172FCD">
        <w:rPr>
          <w:rFonts w:ascii="Georgia" w:hAnsi="Georgia"/>
        </w:rPr>
        <w:t>„Brač“</w:t>
      </w:r>
    </w:p>
    <w:p w14:paraId="37C47D94" w14:textId="77777777" w:rsidR="00842D50" w:rsidRPr="005906BE" w:rsidRDefault="00842D50" w:rsidP="005906BE">
      <w:pPr>
        <w:spacing w:line="360" w:lineRule="auto"/>
        <w:rPr>
          <w:rFonts w:ascii="Georgia" w:hAnsi="Georgia"/>
        </w:rPr>
      </w:pPr>
    </w:p>
    <w:p w14:paraId="09EA44AB" w14:textId="266481D2" w:rsidR="00BE0573" w:rsidRPr="005906BE" w:rsidRDefault="00BE0573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XI. SKLAPANJE I IZVRŠENJE UGOVORA</w:t>
      </w:r>
    </w:p>
    <w:p w14:paraId="78D5296E" w14:textId="6378DEAF" w:rsidR="00BE0573" w:rsidRPr="005906BE" w:rsidRDefault="00BE0573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24.</w:t>
      </w:r>
    </w:p>
    <w:p w14:paraId="2F03CE05" w14:textId="5DFAECCF" w:rsidR="00BE0573" w:rsidRPr="005906BE" w:rsidRDefault="00BE0573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Naručitelj na osnovi rezultata i ocjene ponuda donosi Odluku o odabiru najpovoljnije ponude temeljem kriterija za odabir ponude. U skladu s Odlukom sklapa se ugovor o jednostavnoj nabavi najkasnije u roku od 30 (trideset) dana od dana objave Odluke o odabiru na službenoj stranici Lokalne akcijske grupe </w:t>
      </w:r>
      <w:r w:rsidR="00575B4D" w:rsidRPr="00575B4D">
        <w:rPr>
          <w:rFonts w:ascii="Georgia" w:hAnsi="Georgia"/>
        </w:rPr>
        <w:t xml:space="preserve">u ribarstvu </w:t>
      </w:r>
      <w:r w:rsidRPr="005906BE">
        <w:rPr>
          <w:rFonts w:ascii="Georgia" w:hAnsi="Georgia"/>
        </w:rPr>
        <w:t xml:space="preserve">„Brač“ i/ili dostave Odluke svim ponuditeljima. Ugovor u ime Lokalne akcijske grupe </w:t>
      </w:r>
      <w:r w:rsidR="00575B4D" w:rsidRPr="00575B4D">
        <w:rPr>
          <w:rFonts w:ascii="Georgia" w:hAnsi="Georgia"/>
        </w:rPr>
        <w:t xml:space="preserve">u ribarstvu </w:t>
      </w:r>
      <w:r w:rsidRPr="005906BE">
        <w:rPr>
          <w:rFonts w:ascii="Georgia" w:hAnsi="Georgia"/>
        </w:rPr>
        <w:t>„Brač“ sklapa Voditelj.</w:t>
      </w:r>
    </w:p>
    <w:p w14:paraId="6DF05B7F" w14:textId="38F30BF3" w:rsidR="00BE0573" w:rsidRPr="005906BE" w:rsidRDefault="00BE0573" w:rsidP="005906BE">
      <w:pPr>
        <w:spacing w:line="360" w:lineRule="auto"/>
        <w:rPr>
          <w:rFonts w:ascii="Georgia" w:hAnsi="Georgia"/>
        </w:rPr>
      </w:pPr>
    </w:p>
    <w:p w14:paraId="6E3DEF1B" w14:textId="107493FB" w:rsidR="00BE0573" w:rsidRPr="005906BE" w:rsidRDefault="00BE0573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 xml:space="preserve">XII. </w:t>
      </w:r>
      <w:r w:rsidR="00671EC7" w:rsidRPr="005906BE">
        <w:rPr>
          <w:rFonts w:ascii="Georgia" w:hAnsi="Georgia"/>
          <w:b/>
          <w:bCs/>
        </w:rPr>
        <w:t>SUKOB INTERESA</w:t>
      </w:r>
    </w:p>
    <w:p w14:paraId="635DC1FF" w14:textId="181296E0" w:rsidR="00671EC7" w:rsidRPr="005906BE" w:rsidRDefault="00671EC7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25.</w:t>
      </w:r>
    </w:p>
    <w:p w14:paraId="1C32D1B1" w14:textId="4BAA7F29" w:rsidR="00671EC7" w:rsidRPr="005906BE" w:rsidRDefault="00671EC7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O sukobu interesa na odgovarajući način primjenjuju se odredbe Zakona o javnoj nabavi, poglavlje 8.</w:t>
      </w:r>
    </w:p>
    <w:p w14:paraId="66DD1692" w14:textId="4AB7C53E" w:rsidR="00671EC7" w:rsidRPr="005906BE" w:rsidRDefault="00671EC7" w:rsidP="005906BE">
      <w:pPr>
        <w:spacing w:line="360" w:lineRule="auto"/>
        <w:rPr>
          <w:rFonts w:ascii="Georgia" w:hAnsi="Georgia"/>
        </w:rPr>
      </w:pPr>
    </w:p>
    <w:p w14:paraId="0716AC13" w14:textId="4C41B478" w:rsidR="00671EC7" w:rsidRPr="005906BE" w:rsidRDefault="00671EC7" w:rsidP="005906BE">
      <w:pPr>
        <w:spacing w:line="360" w:lineRule="auto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XIII. PRIJELAZNE I ZAVRŠNE ODREDBE</w:t>
      </w:r>
    </w:p>
    <w:p w14:paraId="0FB53038" w14:textId="63CC72B0" w:rsidR="00671EC7" w:rsidRPr="005906BE" w:rsidRDefault="00671EC7" w:rsidP="005906BE">
      <w:pPr>
        <w:spacing w:line="360" w:lineRule="auto"/>
        <w:jc w:val="center"/>
        <w:rPr>
          <w:rFonts w:ascii="Georgia" w:hAnsi="Georgia"/>
          <w:b/>
          <w:bCs/>
        </w:rPr>
      </w:pPr>
      <w:r w:rsidRPr="005906BE">
        <w:rPr>
          <w:rFonts w:ascii="Georgia" w:hAnsi="Georgia"/>
          <w:b/>
          <w:bCs/>
        </w:rPr>
        <w:t>Članak 26.</w:t>
      </w:r>
    </w:p>
    <w:p w14:paraId="3558B16A" w14:textId="0AF2FB16" w:rsidR="00671EC7" w:rsidRPr="005906BE" w:rsidRDefault="00671EC7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Na sve što nije riješeno ovim Pravilnikom primijeniti </w:t>
      </w:r>
      <w:r w:rsidR="00030532" w:rsidRPr="005906BE">
        <w:rPr>
          <w:rFonts w:ascii="Georgia" w:hAnsi="Georgia"/>
        </w:rPr>
        <w:t xml:space="preserve">će se Zakon o javnoj nabavi. Ovaj pravilnik stupa na snagu danom donošenja. Pravilnik će se objaviti na službenoj stranici Lokalne akcijske grupe </w:t>
      </w:r>
      <w:r w:rsidR="00575B4D" w:rsidRPr="00575B4D">
        <w:rPr>
          <w:rFonts w:ascii="Georgia" w:hAnsi="Georgia"/>
        </w:rPr>
        <w:t xml:space="preserve">u ribarstvu </w:t>
      </w:r>
      <w:r w:rsidR="00030532" w:rsidRPr="005906BE">
        <w:rPr>
          <w:rFonts w:ascii="Georgia" w:hAnsi="Georgia"/>
        </w:rPr>
        <w:t>„Brač“.</w:t>
      </w:r>
    </w:p>
    <w:p w14:paraId="2EED3903" w14:textId="5DB0FBA2" w:rsidR="00030532" w:rsidRPr="005906BE" w:rsidRDefault="00030532" w:rsidP="005906BE">
      <w:pPr>
        <w:spacing w:line="360" w:lineRule="auto"/>
        <w:rPr>
          <w:rFonts w:ascii="Georgia" w:hAnsi="Georgia"/>
        </w:rPr>
      </w:pPr>
    </w:p>
    <w:p w14:paraId="69B263FE" w14:textId="08125B07" w:rsidR="00030532" w:rsidRPr="005906BE" w:rsidRDefault="00030532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>URBROJ:</w:t>
      </w:r>
      <w:r w:rsidR="006332A3">
        <w:rPr>
          <w:rFonts w:ascii="Georgia" w:hAnsi="Georgia"/>
        </w:rPr>
        <w:t xml:space="preserve"> </w:t>
      </w:r>
    </w:p>
    <w:p w14:paraId="3988CAF0" w14:textId="1D8F7F24" w:rsidR="00030532" w:rsidRPr="005906BE" w:rsidRDefault="00030532" w:rsidP="005906BE">
      <w:pPr>
        <w:spacing w:line="360" w:lineRule="auto"/>
        <w:rPr>
          <w:rFonts w:ascii="Georgia" w:hAnsi="Georgia"/>
        </w:rPr>
      </w:pPr>
      <w:r w:rsidRPr="005906BE">
        <w:rPr>
          <w:rFonts w:ascii="Georgia" w:hAnsi="Georgia"/>
        </w:rPr>
        <w:t xml:space="preserve">U Supetru, </w:t>
      </w:r>
      <w:r w:rsidR="00842D50">
        <w:rPr>
          <w:rFonts w:ascii="Georgia" w:hAnsi="Georgia"/>
        </w:rPr>
        <w:t>9. lipnja 2021. godine</w:t>
      </w:r>
    </w:p>
    <w:p w14:paraId="2D0DBFDA" w14:textId="77777777" w:rsidR="00030532" w:rsidRPr="005906BE" w:rsidRDefault="00030532" w:rsidP="005906BE">
      <w:pPr>
        <w:spacing w:line="360" w:lineRule="auto"/>
        <w:rPr>
          <w:rFonts w:ascii="Georgia" w:hAnsi="Georgia"/>
        </w:rPr>
      </w:pPr>
    </w:p>
    <w:p w14:paraId="3E99298F" w14:textId="13578BB3" w:rsidR="00030532" w:rsidRPr="005906BE" w:rsidRDefault="00030532" w:rsidP="005906BE">
      <w:pPr>
        <w:spacing w:line="360" w:lineRule="auto"/>
        <w:jc w:val="right"/>
        <w:rPr>
          <w:rFonts w:ascii="Georgia" w:hAnsi="Georgia"/>
        </w:rPr>
      </w:pPr>
      <w:r w:rsidRPr="005906BE">
        <w:rPr>
          <w:rFonts w:ascii="Georgia" w:hAnsi="Georgia"/>
        </w:rPr>
        <w:t>Predsjednik LAG</w:t>
      </w:r>
      <w:r w:rsidR="00842D50">
        <w:rPr>
          <w:rFonts w:ascii="Georgia" w:hAnsi="Georgia"/>
        </w:rPr>
        <w:t>UR</w:t>
      </w:r>
      <w:r w:rsidRPr="005906BE">
        <w:rPr>
          <w:rFonts w:ascii="Georgia" w:hAnsi="Georgia"/>
        </w:rPr>
        <w:t>-a „Brač“</w:t>
      </w:r>
    </w:p>
    <w:p w14:paraId="4CA1CF12" w14:textId="544ED4A5" w:rsidR="00030532" w:rsidRPr="005906BE" w:rsidRDefault="005906BE" w:rsidP="005906BE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                         </w:t>
      </w:r>
      <w:r w:rsidR="00842D50">
        <w:rPr>
          <w:rFonts w:ascii="Georgia" w:hAnsi="Georgia"/>
        </w:rPr>
        <w:t>Ivan Cvitanić</w:t>
      </w:r>
    </w:p>
    <w:p w14:paraId="54EA028C" w14:textId="1F5E7F0D" w:rsidR="00030532" w:rsidRPr="005906BE" w:rsidRDefault="00842D50" w:rsidP="00842D50">
      <w:pPr>
        <w:spacing w:line="360" w:lineRule="auto"/>
        <w:jc w:val="right"/>
        <w:rPr>
          <w:rFonts w:ascii="Georgia" w:hAnsi="Georgia"/>
        </w:rPr>
      </w:pPr>
      <w:r>
        <w:rPr>
          <w:rFonts w:ascii="Georgia" w:hAnsi="Georgia"/>
        </w:rPr>
        <w:t>__</w:t>
      </w:r>
      <w:r w:rsidR="00030532" w:rsidRPr="005906BE">
        <w:rPr>
          <w:rFonts w:ascii="Georgia" w:hAnsi="Georgia"/>
        </w:rPr>
        <w:t>__________________</w:t>
      </w:r>
    </w:p>
    <w:p w14:paraId="51170A95" w14:textId="77777777" w:rsidR="00BE0573" w:rsidRPr="005906BE" w:rsidRDefault="00BE0573" w:rsidP="005906BE">
      <w:pPr>
        <w:spacing w:line="360" w:lineRule="auto"/>
        <w:rPr>
          <w:rFonts w:ascii="Georgia" w:hAnsi="Georgia"/>
          <w:b/>
          <w:bCs/>
        </w:rPr>
      </w:pPr>
    </w:p>
    <w:p w14:paraId="002C3D1B" w14:textId="77777777" w:rsidR="0093435C" w:rsidRPr="005906BE" w:rsidRDefault="0093435C" w:rsidP="005906BE">
      <w:pPr>
        <w:spacing w:line="360" w:lineRule="auto"/>
        <w:rPr>
          <w:rFonts w:ascii="Georgia" w:hAnsi="Georgia"/>
        </w:rPr>
      </w:pPr>
    </w:p>
    <w:sectPr w:rsidR="0093435C" w:rsidRPr="005906BE" w:rsidSect="00702746">
      <w:headerReference w:type="default" r:id="rId8"/>
      <w:footerReference w:type="default" r:id="rId9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415B" w14:textId="77777777" w:rsidR="009B2FFF" w:rsidRDefault="009B2FFF" w:rsidP="00702746">
      <w:pPr>
        <w:spacing w:after="0" w:line="240" w:lineRule="auto"/>
      </w:pPr>
      <w:r>
        <w:separator/>
      </w:r>
    </w:p>
  </w:endnote>
  <w:endnote w:type="continuationSeparator" w:id="0">
    <w:p w14:paraId="087EDA71" w14:textId="77777777" w:rsidR="009B2FFF" w:rsidRDefault="009B2FFF" w:rsidP="0070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E462" w14:textId="10CC0107" w:rsidR="00702746" w:rsidRDefault="00702746" w:rsidP="00702746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0D8C" w14:textId="77777777" w:rsidR="009B2FFF" w:rsidRDefault="009B2FFF" w:rsidP="00702746">
      <w:pPr>
        <w:spacing w:after="0" w:line="240" w:lineRule="auto"/>
      </w:pPr>
      <w:r>
        <w:separator/>
      </w:r>
    </w:p>
  </w:footnote>
  <w:footnote w:type="continuationSeparator" w:id="0">
    <w:p w14:paraId="6C59697B" w14:textId="77777777" w:rsidR="009B2FFF" w:rsidRDefault="009B2FFF" w:rsidP="0070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215D" w14:textId="4E21855A" w:rsidR="00702746" w:rsidRDefault="007D08BA" w:rsidP="00736C80">
    <w:pPr>
      <w:pStyle w:val="Zaglavlje"/>
      <w:jc w:val="center"/>
    </w:pPr>
    <w:r>
      <w:rPr>
        <w:noProof/>
      </w:rPr>
      <w:drawing>
        <wp:inline distT="0" distB="0" distL="0" distR="0" wp14:anchorId="7705BF6F" wp14:editId="323259D5">
          <wp:extent cx="5760720" cy="8572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04B"/>
    <w:multiLevelType w:val="hybridMultilevel"/>
    <w:tmpl w:val="BB727C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C5C1C"/>
    <w:multiLevelType w:val="hybridMultilevel"/>
    <w:tmpl w:val="3BA0CF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87EE9"/>
    <w:multiLevelType w:val="hybridMultilevel"/>
    <w:tmpl w:val="76262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0D03"/>
    <w:multiLevelType w:val="hybridMultilevel"/>
    <w:tmpl w:val="DED298F0"/>
    <w:lvl w:ilvl="0" w:tplc="101A000F">
      <w:start w:val="1"/>
      <w:numFmt w:val="decimal"/>
      <w:lvlText w:val="%1."/>
      <w:lvlJc w:val="left"/>
      <w:pPr>
        <w:ind w:left="1440" w:hanging="360"/>
      </w:p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8D1B82"/>
    <w:multiLevelType w:val="hybridMultilevel"/>
    <w:tmpl w:val="DC6483F4"/>
    <w:lvl w:ilvl="0" w:tplc="8EFC02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E65EE"/>
    <w:multiLevelType w:val="hybridMultilevel"/>
    <w:tmpl w:val="529CB358"/>
    <w:lvl w:ilvl="0" w:tplc="8EFC02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597A00"/>
    <w:multiLevelType w:val="hybridMultilevel"/>
    <w:tmpl w:val="64603002"/>
    <w:lvl w:ilvl="0" w:tplc="8EFC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B3325"/>
    <w:multiLevelType w:val="hybridMultilevel"/>
    <w:tmpl w:val="A2A88E4E"/>
    <w:lvl w:ilvl="0" w:tplc="8EFC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247C3"/>
    <w:multiLevelType w:val="hybridMultilevel"/>
    <w:tmpl w:val="86E44B04"/>
    <w:lvl w:ilvl="0" w:tplc="79C2AB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0202BA"/>
    <w:multiLevelType w:val="hybridMultilevel"/>
    <w:tmpl w:val="99AE5384"/>
    <w:lvl w:ilvl="0" w:tplc="5A26D7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46"/>
    <w:rsid w:val="00020965"/>
    <w:rsid w:val="00030532"/>
    <w:rsid w:val="00033AAB"/>
    <w:rsid w:val="00054A96"/>
    <w:rsid w:val="00055E6D"/>
    <w:rsid w:val="000F4FEF"/>
    <w:rsid w:val="001076B5"/>
    <w:rsid w:val="00143AE9"/>
    <w:rsid w:val="00144603"/>
    <w:rsid w:val="00146AA1"/>
    <w:rsid w:val="00172FCD"/>
    <w:rsid w:val="0017431B"/>
    <w:rsid w:val="001B069E"/>
    <w:rsid w:val="001E543E"/>
    <w:rsid w:val="001F43D0"/>
    <w:rsid w:val="002378BD"/>
    <w:rsid w:val="00241E89"/>
    <w:rsid w:val="00292959"/>
    <w:rsid w:val="002A3E05"/>
    <w:rsid w:val="002B184F"/>
    <w:rsid w:val="002D31B5"/>
    <w:rsid w:val="002D7720"/>
    <w:rsid w:val="002F5551"/>
    <w:rsid w:val="003606ED"/>
    <w:rsid w:val="00384D92"/>
    <w:rsid w:val="003C46F8"/>
    <w:rsid w:val="003F2590"/>
    <w:rsid w:val="003F3B97"/>
    <w:rsid w:val="003F687A"/>
    <w:rsid w:val="0040190E"/>
    <w:rsid w:val="00402316"/>
    <w:rsid w:val="0040525F"/>
    <w:rsid w:val="00405924"/>
    <w:rsid w:val="00413CA3"/>
    <w:rsid w:val="00421A2C"/>
    <w:rsid w:val="00426653"/>
    <w:rsid w:val="00447E1A"/>
    <w:rsid w:val="004607BB"/>
    <w:rsid w:val="004A5B58"/>
    <w:rsid w:val="004D120D"/>
    <w:rsid w:val="004D1D09"/>
    <w:rsid w:val="004F78BE"/>
    <w:rsid w:val="005056CC"/>
    <w:rsid w:val="00513099"/>
    <w:rsid w:val="00532F05"/>
    <w:rsid w:val="005365EE"/>
    <w:rsid w:val="005641D9"/>
    <w:rsid w:val="00575B4D"/>
    <w:rsid w:val="005906BE"/>
    <w:rsid w:val="005A328B"/>
    <w:rsid w:val="005A7BB1"/>
    <w:rsid w:val="005F5DE7"/>
    <w:rsid w:val="006332A3"/>
    <w:rsid w:val="00671EC7"/>
    <w:rsid w:val="00691722"/>
    <w:rsid w:val="006A4C30"/>
    <w:rsid w:val="006B2F4B"/>
    <w:rsid w:val="006C5A74"/>
    <w:rsid w:val="006D0C71"/>
    <w:rsid w:val="00702746"/>
    <w:rsid w:val="00715850"/>
    <w:rsid w:val="0073498F"/>
    <w:rsid w:val="00736C80"/>
    <w:rsid w:val="007379D9"/>
    <w:rsid w:val="00737B1E"/>
    <w:rsid w:val="00772374"/>
    <w:rsid w:val="00794EE9"/>
    <w:rsid w:val="007A068B"/>
    <w:rsid w:val="007D08BA"/>
    <w:rsid w:val="00802883"/>
    <w:rsid w:val="0082460A"/>
    <w:rsid w:val="00842D50"/>
    <w:rsid w:val="008F1B9D"/>
    <w:rsid w:val="0093435C"/>
    <w:rsid w:val="009373A4"/>
    <w:rsid w:val="00957A04"/>
    <w:rsid w:val="009B2FFF"/>
    <w:rsid w:val="00A2445F"/>
    <w:rsid w:val="00AC63E6"/>
    <w:rsid w:val="00AF3C78"/>
    <w:rsid w:val="00B15944"/>
    <w:rsid w:val="00B20AAA"/>
    <w:rsid w:val="00B31CB6"/>
    <w:rsid w:val="00B40BB7"/>
    <w:rsid w:val="00B526F5"/>
    <w:rsid w:val="00B8299A"/>
    <w:rsid w:val="00BB679A"/>
    <w:rsid w:val="00BD5501"/>
    <w:rsid w:val="00BE0573"/>
    <w:rsid w:val="00BF1EC7"/>
    <w:rsid w:val="00BF282D"/>
    <w:rsid w:val="00C104E5"/>
    <w:rsid w:val="00C1050A"/>
    <w:rsid w:val="00C12432"/>
    <w:rsid w:val="00C13268"/>
    <w:rsid w:val="00C25F53"/>
    <w:rsid w:val="00C51509"/>
    <w:rsid w:val="00C521D4"/>
    <w:rsid w:val="00C565CE"/>
    <w:rsid w:val="00C75BD1"/>
    <w:rsid w:val="00C9399C"/>
    <w:rsid w:val="00CB5A97"/>
    <w:rsid w:val="00CB671A"/>
    <w:rsid w:val="00CF5D3E"/>
    <w:rsid w:val="00D14853"/>
    <w:rsid w:val="00D33807"/>
    <w:rsid w:val="00D37205"/>
    <w:rsid w:val="00D618E5"/>
    <w:rsid w:val="00D8397E"/>
    <w:rsid w:val="00DA51EA"/>
    <w:rsid w:val="00DC58B4"/>
    <w:rsid w:val="00E05B26"/>
    <w:rsid w:val="00E42B31"/>
    <w:rsid w:val="00E872D7"/>
    <w:rsid w:val="00EC6339"/>
    <w:rsid w:val="00EF7B12"/>
    <w:rsid w:val="00F05547"/>
    <w:rsid w:val="00F245C9"/>
    <w:rsid w:val="00F46FFF"/>
    <w:rsid w:val="00F676A3"/>
    <w:rsid w:val="00FB2FB5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704ED"/>
  <w15:chartTrackingRefBased/>
  <w15:docId w15:val="{28C8DC80-A8F2-477A-9B72-71A4D7B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1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0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2746"/>
  </w:style>
  <w:style w:type="paragraph" w:styleId="Podnoje">
    <w:name w:val="footer"/>
    <w:basedOn w:val="Normal"/>
    <w:link w:val="PodnojeChar"/>
    <w:uiPriority w:val="99"/>
    <w:unhideWhenUsed/>
    <w:rsid w:val="0070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2746"/>
  </w:style>
  <w:style w:type="table" w:styleId="Reetkatablice">
    <w:name w:val="Table Grid"/>
    <w:basedOn w:val="Obinatablica"/>
    <w:uiPriority w:val="39"/>
    <w:rsid w:val="00B4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4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BB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A51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D77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D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E208-8A3F-46ED-B5D3-DF8DC79E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8</Pages>
  <Words>1564</Words>
  <Characters>8919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Puric</dc:creator>
  <cp:keywords/>
  <dc:description/>
  <cp:lastModifiedBy>Vanja Purić</cp:lastModifiedBy>
  <cp:revision>19</cp:revision>
  <cp:lastPrinted>2019-07-12T06:16:00Z</cp:lastPrinted>
  <dcterms:created xsi:type="dcterms:W3CDTF">2019-06-27T12:38:00Z</dcterms:created>
  <dcterms:modified xsi:type="dcterms:W3CDTF">2021-05-25T08:13:00Z</dcterms:modified>
</cp:coreProperties>
</file>